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tc>
          <w:tcPr>
            <w:tcW w:w="4855" w:type="dxa"/>
          </w:tcPr>
          <w:p w14:paraId="70A8FF15" w14:textId="2FD6FB9E" w:rsidR="00C137B7" w:rsidRPr="007E01DF" w:rsidRDefault="00C137B7">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269680D7" w:rsidR="00C137B7" w:rsidRPr="00D73879" w:rsidRDefault="00C137B7">
            <w:pPr>
              <w:widowControl w:val="0"/>
              <w:pBdr>
                <w:top w:val="nil"/>
                <w:left w:val="nil"/>
                <w:bottom w:val="nil"/>
                <w:right w:val="nil"/>
                <w:between w:val="nil"/>
              </w:pBdr>
              <w:tabs>
                <w:tab w:val="left" w:pos="567"/>
                <w:tab w:val="left" w:pos="851"/>
              </w:tabs>
              <w:jc w:val="center"/>
              <w:rPr>
                <w:rFonts w:ascii="Arial" w:hAnsi="Arial" w:cs="Arial"/>
                <w:sz w:val="20"/>
                <w:lang w:val="en-GB"/>
              </w:rPr>
            </w:pPr>
            <w:r w:rsidRPr="00D73879">
              <w:rPr>
                <w:rFonts w:ascii="Arial" w:hAnsi="Arial" w:cs="Arial"/>
                <w:b/>
                <w:bCs/>
                <w:caps/>
                <w:sz w:val="20"/>
                <w:lang w:val="en-GB"/>
              </w:rPr>
              <w:t xml:space="preserve">Special </w:t>
            </w:r>
            <w:r w:rsidR="00D32B2A">
              <w:rPr>
                <w:rFonts w:ascii="Arial" w:hAnsi="Arial" w:cs="Arial"/>
                <w:b/>
                <w:bCs/>
                <w:caps/>
                <w:sz w:val="20"/>
                <w:lang w:val="en-GB"/>
              </w:rPr>
              <w:t xml:space="preserve">TERMS AND </w:t>
            </w:r>
            <w:r w:rsidRPr="00D73879">
              <w:rPr>
                <w:rFonts w:ascii="Arial" w:hAnsi="Arial" w:cs="Arial"/>
                <w:b/>
                <w:caps/>
                <w:sz w:val="20"/>
                <w:lang w:val="en-GB"/>
              </w:rPr>
              <w:t>Conditions OF THE CONTRACT OF SALE/PURCHASE OF GOODS</w:t>
            </w:r>
          </w:p>
        </w:tc>
      </w:tr>
      <w:tr w:rsidR="00C137B7" w:rsidRPr="007E01DF" w14:paraId="32E0879F" w14:textId="77777777">
        <w:tc>
          <w:tcPr>
            <w:tcW w:w="4855" w:type="dxa"/>
          </w:tcPr>
          <w:p w14:paraId="73DB4786" w14:textId="5F6881BC" w:rsidR="00363A02" w:rsidRDefault="00363A02">
            <w:pPr>
              <w:jc w:val="both"/>
              <w:rPr>
                <w:rFonts w:ascii="Arial" w:hAnsi="Arial" w:cs="Arial"/>
                <w:b/>
                <w:bCs/>
                <w:kern w:val="2"/>
                <w:sz w:val="20"/>
              </w:rPr>
            </w:pPr>
            <w:r w:rsidRPr="00363A02">
              <w:rPr>
                <w:rFonts w:ascii="Arial" w:hAnsi="Arial" w:cs="Arial"/>
                <w:b/>
                <w:bCs/>
                <w:kern w:val="2"/>
                <w:sz w:val="20"/>
              </w:rPr>
              <w:t>Sutarties pavadinimas</w:t>
            </w:r>
          </w:p>
          <w:p w14:paraId="58459E38" w14:textId="1F72B4B1" w:rsidR="000E0F57" w:rsidRPr="007E01DF" w:rsidRDefault="000E0F57">
            <w:pPr>
              <w:jc w:val="both"/>
              <w:rPr>
                <w:rFonts w:ascii="Arial" w:hAnsi="Arial" w:cs="Arial"/>
                <w:b/>
                <w:bCs/>
                <w:kern w:val="2"/>
                <w:sz w:val="20"/>
              </w:rPr>
            </w:pPr>
            <w:r>
              <w:rPr>
                <w:rFonts w:ascii="Arial" w:hAnsi="Arial" w:cs="Arial"/>
                <w:b/>
                <w:bCs/>
                <w:kern w:val="2"/>
                <w:sz w:val="20"/>
              </w:rPr>
              <w:t xml:space="preserve">NORDBALT HVDC </w:t>
            </w:r>
            <w:r w:rsidR="00DF063B">
              <w:rPr>
                <w:rFonts w:ascii="Arial" w:hAnsi="Arial" w:cs="Arial"/>
                <w:b/>
                <w:bCs/>
                <w:kern w:val="2"/>
                <w:sz w:val="20"/>
              </w:rPr>
              <w:t>JUNGTIES</w:t>
            </w:r>
            <w:r w:rsidR="009755B1">
              <w:rPr>
                <w:rFonts w:ascii="Arial" w:hAnsi="Arial" w:cs="Arial"/>
                <w:b/>
                <w:bCs/>
                <w:kern w:val="2"/>
                <w:sz w:val="20"/>
              </w:rPr>
              <w:t xml:space="preserve"> DWDM</w:t>
            </w:r>
            <w:r>
              <w:rPr>
                <w:rFonts w:ascii="Arial" w:hAnsi="Arial" w:cs="Arial"/>
                <w:b/>
                <w:bCs/>
                <w:kern w:val="2"/>
                <w:sz w:val="20"/>
              </w:rPr>
              <w:t xml:space="preserve"> </w:t>
            </w:r>
            <w:r w:rsidRPr="00C971E3">
              <w:rPr>
                <w:rFonts w:ascii="Arial" w:hAnsi="Arial" w:cs="Arial"/>
                <w:b/>
                <w:bCs/>
                <w:kern w:val="2"/>
                <w:sz w:val="20"/>
              </w:rPr>
              <w:t>ĮRANGOS IR PASLAUGŲ PIRKIMO SUTARTIS</w:t>
            </w:r>
          </w:p>
        </w:tc>
        <w:tc>
          <w:tcPr>
            <w:tcW w:w="4495" w:type="dxa"/>
          </w:tcPr>
          <w:p w14:paraId="3803C056" w14:textId="77777777" w:rsidR="00C137B7" w:rsidRDefault="00C137B7" w:rsidP="00363A02">
            <w:pPr>
              <w:rPr>
                <w:rFonts w:ascii="Arial" w:hAnsi="Arial" w:cs="Arial"/>
                <w:b/>
                <w:bCs/>
                <w:kern w:val="2"/>
                <w:sz w:val="20"/>
                <w:lang w:val="en-GB"/>
              </w:rPr>
            </w:pPr>
            <w:r w:rsidRPr="00D73879">
              <w:rPr>
                <w:rFonts w:ascii="Arial" w:hAnsi="Arial" w:cs="Arial"/>
                <w:b/>
                <w:bCs/>
                <w:kern w:val="2"/>
                <w:sz w:val="20"/>
                <w:lang w:val="en-GB"/>
              </w:rPr>
              <w:t>Title of the</w:t>
            </w:r>
            <w:r w:rsidR="00363A02">
              <w:rPr>
                <w:rFonts w:ascii="Arial" w:hAnsi="Arial" w:cs="Arial"/>
                <w:b/>
                <w:bCs/>
                <w:kern w:val="2"/>
                <w:sz w:val="20"/>
                <w:lang w:val="en-GB"/>
              </w:rPr>
              <w:t xml:space="preserve"> </w:t>
            </w:r>
            <w:r w:rsidRPr="00D73879">
              <w:rPr>
                <w:rFonts w:ascii="Arial" w:hAnsi="Arial" w:cs="Arial"/>
                <w:b/>
                <w:bCs/>
                <w:kern w:val="2"/>
                <w:sz w:val="20"/>
                <w:lang w:val="en-GB"/>
              </w:rPr>
              <w:t>Contract</w:t>
            </w:r>
          </w:p>
          <w:p w14:paraId="01D3BC04" w14:textId="121CA068" w:rsidR="00DF063B" w:rsidRPr="00D73879" w:rsidRDefault="00DF063B" w:rsidP="00597221">
            <w:pPr>
              <w:jc w:val="both"/>
              <w:rPr>
                <w:rFonts w:ascii="Arial" w:hAnsi="Arial" w:cs="Arial"/>
                <w:b/>
                <w:bCs/>
                <w:caps/>
                <w:sz w:val="20"/>
                <w:lang w:val="en-GB"/>
              </w:rPr>
            </w:pPr>
            <w:r>
              <w:rPr>
                <w:rFonts w:ascii="Arial" w:hAnsi="Arial" w:cs="Arial"/>
                <w:b/>
                <w:bCs/>
                <w:caps/>
                <w:sz w:val="20"/>
                <w:lang w:val="en-GB"/>
              </w:rPr>
              <w:t xml:space="preserve">NORDBALT HDVC JUNCTION DWDM </w:t>
            </w:r>
            <w:r w:rsidRPr="00921114">
              <w:rPr>
                <w:rFonts w:ascii="Arial" w:hAnsi="Arial" w:cs="Arial"/>
                <w:b/>
                <w:bCs/>
                <w:caps/>
                <w:sz w:val="20"/>
                <w:lang w:val="en-GB"/>
              </w:rPr>
              <w:t>Equipment AND SERVICES PURCHASE CONTRACT</w:t>
            </w:r>
          </w:p>
        </w:tc>
      </w:tr>
      <w:tr w:rsidR="00C137B7" w:rsidRPr="007E01DF" w14:paraId="09CA41B6" w14:textId="77777777">
        <w:tc>
          <w:tcPr>
            <w:tcW w:w="4855" w:type="dxa"/>
          </w:tcPr>
          <w:p w14:paraId="6ABFB202" w14:textId="77777777" w:rsidR="00C137B7" w:rsidRPr="005B7CA2" w:rsidRDefault="00C137B7">
            <w:pPr>
              <w:rPr>
                <w:rFonts w:ascii="Arial" w:hAnsi="Arial" w:cs="Arial"/>
                <w:b/>
                <w:bCs/>
                <w:color w:val="0070C0"/>
                <w:kern w:val="2"/>
                <w:sz w:val="20"/>
              </w:rPr>
            </w:pPr>
            <w:r w:rsidRPr="005B7CA2">
              <w:rPr>
                <w:rFonts w:ascii="Arial" w:hAnsi="Arial" w:cs="Arial"/>
                <w:b/>
                <w:bCs/>
                <w:color w:val="0070C0"/>
                <w:kern w:val="2"/>
                <w:sz w:val="20"/>
              </w:rPr>
              <w:t>Sutarties numeris</w:t>
            </w:r>
          </w:p>
        </w:tc>
        <w:tc>
          <w:tcPr>
            <w:tcW w:w="4495" w:type="dxa"/>
          </w:tcPr>
          <w:p w14:paraId="571CE000" w14:textId="77777777" w:rsidR="00C137B7" w:rsidRPr="005B7CA2" w:rsidRDefault="00C137B7">
            <w:pPr>
              <w:rPr>
                <w:rFonts w:ascii="Arial" w:hAnsi="Arial" w:cs="Arial"/>
                <w:b/>
                <w:bCs/>
                <w:color w:val="0070C0"/>
                <w:kern w:val="2"/>
                <w:sz w:val="20"/>
                <w:lang w:val="en-GB"/>
              </w:rPr>
            </w:pPr>
            <w:r w:rsidRPr="005B7CA2">
              <w:rPr>
                <w:rFonts w:ascii="Arial" w:hAnsi="Arial" w:cs="Arial"/>
                <w:b/>
                <w:bCs/>
                <w:color w:val="0070C0"/>
                <w:kern w:val="2"/>
                <w:sz w:val="20"/>
                <w:lang w:val="en-GB"/>
              </w:rPr>
              <w:t>Contract number</w:t>
            </w:r>
          </w:p>
        </w:tc>
      </w:tr>
      <w:tr w:rsidR="00C137B7" w:rsidRPr="007E01DF" w14:paraId="1ED23A18" w14:textId="77777777">
        <w:tc>
          <w:tcPr>
            <w:tcW w:w="4855" w:type="dxa"/>
          </w:tcPr>
          <w:p w14:paraId="2F479133" w14:textId="77777777" w:rsidR="00C137B7" w:rsidRPr="007E01DF" w:rsidRDefault="00C137B7">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D73879" w:rsidRDefault="00C137B7">
            <w:pPr>
              <w:pStyle w:val="ListParagraph"/>
              <w:numPr>
                <w:ilvl w:val="0"/>
                <w:numId w:val="3"/>
              </w:numPr>
              <w:ind w:left="297"/>
              <w:jc w:val="center"/>
              <w:rPr>
                <w:rFonts w:ascii="Arial" w:hAnsi="Arial" w:cs="Arial"/>
                <w:b/>
                <w:bCs/>
                <w:kern w:val="2"/>
                <w:sz w:val="20"/>
                <w:lang w:val="en-GB"/>
              </w:rPr>
            </w:pPr>
            <w:r w:rsidRPr="00D73879">
              <w:rPr>
                <w:rFonts w:ascii="Arial" w:hAnsi="Arial" w:cs="Arial"/>
                <w:b/>
                <w:bCs/>
                <w:kern w:val="2"/>
                <w:sz w:val="20"/>
                <w:lang w:val="en-GB"/>
              </w:rPr>
              <w:t>PARTIES TO THE CONTRACT</w:t>
            </w:r>
          </w:p>
        </w:tc>
      </w:tr>
      <w:tr w:rsidR="00C137B7" w:rsidRPr="007E01DF" w14:paraId="4BC72E76" w14:textId="77777777">
        <w:tc>
          <w:tcPr>
            <w:tcW w:w="4855" w:type="dxa"/>
          </w:tcPr>
          <w:p w14:paraId="020B5DF9" w14:textId="77777777" w:rsidR="00C137B7" w:rsidRPr="007E01DF" w:rsidRDefault="00C137B7">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D73879" w:rsidRDefault="00C137B7">
            <w:pPr>
              <w:rPr>
                <w:rFonts w:ascii="Arial" w:hAnsi="Arial" w:cs="Arial"/>
                <w:sz w:val="20"/>
                <w:lang w:val="en-GB"/>
              </w:rPr>
            </w:pPr>
            <w:r w:rsidRPr="00D73879">
              <w:rPr>
                <w:rFonts w:ascii="Arial" w:hAnsi="Arial" w:cs="Arial"/>
                <w:b/>
                <w:bCs/>
                <w:kern w:val="2"/>
                <w:sz w:val="20"/>
                <w:lang w:val="en-GB"/>
              </w:rPr>
              <w:t>1.1. Buyer</w:t>
            </w:r>
          </w:p>
        </w:tc>
      </w:tr>
      <w:tr w:rsidR="00C137B7" w:rsidRPr="007E01DF" w14:paraId="2A7F33D2" w14:textId="77777777">
        <w:tc>
          <w:tcPr>
            <w:tcW w:w="4855" w:type="dxa"/>
          </w:tcPr>
          <w:p w14:paraId="334E48F7" w14:textId="77777777" w:rsidR="00C137B7" w:rsidRPr="007E01DF" w:rsidRDefault="00C137B7">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D73879" w:rsidRDefault="00C137B7">
            <w:pPr>
              <w:rPr>
                <w:rFonts w:ascii="Arial" w:hAnsi="Arial" w:cs="Arial"/>
                <w:sz w:val="20"/>
                <w:lang w:val="en-GB"/>
              </w:rPr>
            </w:pPr>
            <w:r w:rsidRPr="00D73879">
              <w:rPr>
                <w:rFonts w:ascii="Arial" w:hAnsi="Arial" w:cs="Arial"/>
                <w:kern w:val="2"/>
                <w:sz w:val="20"/>
                <w:lang w:val="en-GB"/>
              </w:rPr>
              <w:t>1.1.1. Name LITGRID AB</w:t>
            </w:r>
          </w:p>
        </w:tc>
      </w:tr>
      <w:tr w:rsidR="00C137B7" w:rsidRPr="007E01DF" w14:paraId="5A0FA3A0" w14:textId="77777777">
        <w:tc>
          <w:tcPr>
            <w:tcW w:w="4855" w:type="dxa"/>
          </w:tcPr>
          <w:p w14:paraId="6CF3D72D" w14:textId="77777777" w:rsidR="00C137B7" w:rsidRPr="007E01DF" w:rsidRDefault="00C137B7">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1.1.2. Legal entity code 302564383</w:t>
            </w:r>
          </w:p>
        </w:tc>
      </w:tr>
      <w:tr w:rsidR="00C137B7" w:rsidRPr="007E01DF" w14:paraId="699B68FC" w14:textId="77777777">
        <w:tc>
          <w:tcPr>
            <w:tcW w:w="4855" w:type="dxa"/>
          </w:tcPr>
          <w:p w14:paraId="25051BFA" w14:textId="77777777" w:rsidR="00C137B7" w:rsidRPr="007E01DF" w:rsidRDefault="00C137B7">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D73879" w:rsidRDefault="00C137B7">
            <w:pPr>
              <w:rPr>
                <w:rFonts w:ascii="Arial" w:hAnsi="Arial" w:cs="Arial"/>
                <w:sz w:val="20"/>
                <w:lang w:val="en-GB"/>
              </w:rPr>
            </w:pPr>
            <w:r w:rsidRPr="00D73879">
              <w:rPr>
                <w:rFonts w:ascii="Arial" w:hAnsi="Arial" w:cs="Arial"/>
                <w:kern w:val="2"/>
                <w:sz w:val="20"/>
                <w:lang w:val="en-GB"/>
              </w:rPr>
              <w:t>1.1.3. Address Karlo Gustavo Emilio Manerheimo str. 8 LT-05131 Vilnius</w:t>
            </w:r>
          </w:p>
        </w:tc>
      </w:tr>
      <w:tr w:rsidR="00C137B7" w:rsidRPr="007E01DF" w14:paraId="34A3D370" w14:textId="77777777">
        <w:tc>
          <w:tcPr>
            <w:tcW w:w="4855" w:type="dxa"/>
          </w:tcPr>
          <w:p w14:paraId="0A178875" w14:textId="77777777" w:rsidR="00C137B7" w:rsidRPr="007E01DF" w:rsidRDefault="00C137B7">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1.1.4. VAT registration number LT100005748413</w:t>
            </w:r>
          </w:p>
        </w:tc>
      </w:tr>
      <w:tr w:rsidR="00C137B7" w:rsidRPr="007E01DF" w14:paraId="4AB5D5DF" w14:textId="77777777">
        <w:tc>
          <w:tcPr>
            <w:tcW w:w="4855" w:type="dxa"/>
          </w:tcPr>
          <w:p w14:paraId="0BF32D6F" w14:textId="77777777" w:rsidR="00C137B7" w:rsidRPr="007E01DF" w:rsidRDefault="00C137B7">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1.1.5. Settlement Account LT24 2150 0510 0002 1766</w:t>
            </w:r>
          </w:p>
        </w:tc>
      </w:tr>
      <w:tr w:rsidR="00C137B7" w:rsidRPr="007E01DF" w14:paraId="4A8C2912" w14:textId="77777777">
        <w:tc>
          <w:tcPr>
            <w:tcW w:w="4855" w:type="dxa"/>
          </w:tcPr>
          <w:p w14:paraId="3CDAA733" w14:textId="77777777" w:rsidR="00C137B7" w:rsidRPr="007E01DF" w:rsidRDefault="00C137B7">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1.1.6. Bank, bank code OP Corporate Bank plc Lithuanian branch (bank code 21500)</w:t>
            </w:r>
          </w:p>
        </w:tc>
      </w:tr>
      <w:tr w:rsidR="00C137B7" w:rsidRPr="007E01DF" w14:paraId="70F04C37" w14:textId="77777777">
        <w:tc>
          <w:tcPr>
            <w:tcW w:w="4855" w:type="dxa"/>
          </w:tcPr>
          <w:p w14:paraId="7E106C81" w14:textId="77777777" w:rsidR="00C137B7" w:rsidRPr="007E01DF" w:rsidRDefault="00C137B7">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1.1.7. Telephone +370 707 02171</w:t>
            </w:r>
          </w:p>
        </w:tc>
      </w:tr>
      <w:tr w:rsidR="00C137B7" w:rsidRPr="007E01DF" w14:paraId="781B7B16" w14:textId="77777777">
        <w:tc>
          <w:tcPr>
            <w:tcW w:w="4855" w:type="dxa"/>
          </w:tcPr>
          <w:p w14:paraId="4DA8BD2F" w14:textId="77777777" w:rsidR="00C137B7" w:rsidRPr="007E01DF" w:rsidRDefault="00C137B7">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1.1.8. Email info@ligrid.eu</w:t>
            </w:r>
          </w:p>
        </w:tc>
      </w:tr>
      <w:tr w:rsidR="00C137B7" w:rsidRPr="007E01DF" w14:paraId="0B463199" w14:textId="77777777">
        <w:tc>
          <w:tcPr>
            <w:tcW w:w="4855" w:type="dxa"/>
          </w:tcPr>
          <w:p w14:paraId="514DF80C" w14:textId="77777777" w:rsidR="00C137B7" w:rsidRPr="007E01DF" w:rsidRDefault="00C137B7">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1.1.9. Party Representative</w:t>
            </w:r>
          </w:p>
        </w:tc>
      </w:tr>
      <w:tr w:rsidR="00C137B7" w:rsidRPr="007E01DF" w14:paraId="7ADC1797" w14:textId="77777777">
        <w:tc>
          <w:tcPr>
            <w:tcW w:w="4855" w:type="dxa"/>
          </w:tcPr>
          <w:p w14:paraId="1EE974F4" w14:textId="77777777" w:rsidR="00C137B7" w:rsidRPr="007E01DF" w:rsidRDefault="00C137B7">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D73879" w:rsidRDefault="00C137B7">
            <w:pPr>
              <w:rPr>
                <w:rFonts w:ascii="Arial" w:hAnsi="Arial" w:cs="Arial"/>
                <w:b/>
                <w:bCs/>
                <w:kern w:val="2"/>
                <w:sz w:val="20"/>
                <w:lang w:val="en-GB"/>
              </w:rPr>
            </w:pPr>
            <w:r w:rsidRPr="00D73879">
              <w:rPr>
                <w:rFonts w:ascii="Arial" w:hAnsi="Arial" w:cs="Arial"/>
                <w:kern w:val="2"/>
                <w:sz w:val="20"/>
                <w:lang w:val="en-GB"/>
              </w:rPr>
              <w:t>1.1.10. Grounds for representation</w:t>
            </w:r>
          </w:p>
        </w:tc>
      </w:tr>
      <w:tr w:rsidR="00C137B7" w:rsidRPr="007E01DF" w14:paraId="5E1C2235" w14:textId="77777777">
        <w:tc>
          <w:tcPr>
            <w:tcW w:w="4855" w:type="dxa"/>
          </w:tcPr>
          <w:p w14:paraId="6881EC9F" w14:textId="77777777" w:rsidR="00C137B7" w:rsidRPr="007E01DF" w:rsidRDefault="00C137B7">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1.2. Supplier</w:t>
            </w:r>
          </w:p>
          <w:p w14:paraId="28DDC004" w14:textId="77777777" w:rsidR="00C137B7" w:rsidRPr="00D73879" w:rsidRDefault="00C137B7">
            <w:pPr>
              <w:rPr>
                <w:rFonts w:ascii="Arial" w:hAnsi="Arial" w:cs="Arial"/>
                <w:color w:val="4472C4"/>
                <w:kern w:val="2"/>
                <w:sz w:val="20"/>
                <w:lang w:val="en-GB"/>
              </w:rPr>
            </w:pPr>
            <w:r w:rsidRPr="00D73879">
              <w:rPr>
                <w:rFonts w:ascii="Arial" w:hAnsi="Arial" w:cs="Arial"/>
                <w:color w:val="4472C4"/>
                <w:kern w:val="2"/>
                <w:sz w:val="20"/>
                <w:lang w:val="en-GB"/>
              </w:rPr>
              <w:t>(if the Supplier is a natural person, the columns are adjusted accordingly)</w:t>
            </w:r>
          </w:p>
        </w:tc>
      </w:tr>
      <w:tr w:rsidR="00C137B7" w:rsidRPr="007E01DF" w14:paraId="0FA665EA" w14:textId="77777777">
        <w:tc>
          <w:tcPr>
            <w:tcW w:w="4855" w:type="dxa"/>
          </w:tcPr>
          <w:p w14:paraId="78593367" w14:textId="77777777" w:rsidR="00C137B7" w:rsidRPr="007E01DF" w:rsidRDefault="00C137B7">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1.2.1. Name</w:t>
            </w:r>
          </w:p>
        </w:tc>
      </w:tr>
      <w:tr w:rsidR="00C137B7" w:rsidRPr="007E01DF" w14:paraId="150927A2" w14:textId="77777777">
        <w:tc>
          <w:tcPr>
            <w:tcW w:w="4855" w:type="dxa"/>
          </w:tcPr>
          <w:p w14:paraId="7DA06BAA" w14:textId="77777777" w:rsidR="00C137B7" w:rsidRPr="007E01DF" w:rsidRDefault="00C137B7">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1.2.2. Legal entity code</w:t>
            </w:r>
          </w:p>
        </w:tc>
      </w:tr>
      <w:tr w:rsidR="00C137B7" w:rsidRPr="007E01DF" w14:paraId="4E6FDC43" w14:textId="77777777">
        <w:tc>
          <w:tcPr>
            <w:tcW w:w="4855" w:type="dxa"/>
          </w:tcPr>
          <w:p w14:paraId="1B423C55" w14:textId="77777777" w:rsidR="00C137B7" w:rsidRPr="007E01DF" w:rsidRDefault="00C137B7">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1.2.3. Address</w:t>
            </w:r>
          </w:p>
        </w:tc>
      </w:tr>
      <w:tr w:rsidR="00C137B7" w:rsidRPr="007E01DF" w14:paraId="32BC700C" w14:textId="77777777">
        <w:tc>
          <w:tcPr>
            <w:tcW w:w="4855" w:type="dxa"/>
          </w:tcPr>
          <w:p w14:paraId="3461C47E" w14:textId="77777777" w:rsidR="00C137B7" w:rsidRPr="007E01DF" w:rsidRDefault="00C137B7">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1.2.4. VAT registration number</w:t>
            </w:r>
          </w:p>
        </w:tc>
      </w:tr>
      <w:tr w:rsidR="00C137B7" w:rsidRPr="007E01DF" w14:paraId="3FBEB230" w14:textId="77777777">
        <w:tc>
          <w:tcPr>
            <w:tcW w:w="4855" w:type="dxa"/>
          </w:tcPr>
          <w:p w14:paraId="02235CDF" w14:textId="77777777" w:rsidR="00C137B7" w:rsidRPr="007E01DF" w:rsidRDefault="00C137B7">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1.2.5. Settlement account</w:t>
            </w:r>
          </w:p>
        </w:tc>
      </w:tr>
      <w:tr w:rsidR="00C137B7" w:rsidRPr="007E01DF" w14:paraId="3F087554" w14:textId="77777777">
        <w:tc>
          <w:tcPr>
            <w:tcW w:w="4855" w:type="dxa"/>
          </w:tcPr>
          <w:p w14:paraId="11C6BBA6" w14:textId="77777777" w:rsidR="00C137B7" w:rsidRPr="007E01DF" w:rsidRDefault="00C137B7">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1.2.6. Bank, bank code</w:t>
            </w:r>
          </w:p>
        </w:tc>
      </w:tr>
      <w:tr w:rsidR="00C137B7" w:rsidRPr="007E01DF" w14:paraId="06A822C9" w14:textId="77777777">
        <w:tc>
          <w:tcPr>
            <w:tcW w:w="4855" w:type="dxa"/>
          </w:tcPr>
          <w:p w14:paraId="4289DF39" w14:textId="77777777" w:rsidR="00C137B7" w:rsidRPr="007E01DF" w:rsidRDefault="00C137B7">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1.2.7. Telephone</w:t>
            </w:r>
          </w:p>
        </w:tc>
      </w:tr>
      <w:tr w:rsidR="00C137B7" w:rsidRPr="007E01DF" w14:paraId="7A7DFAF7" w14:textId="77777777">
        <w:tc>
          <w:tcPr>
            <w:tcW w:w="4855" w:type="dxa"/>
          </w:tcPr>
          <w:p w14:paraId="7B4B394E" w14:textId="77777777" w:rsidR="00C137B7" w:rsidRPr="007E01DF" w:rsidRDefault="00C137B7">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1.2.8. Email</w:t>
            </w:r>
          </w:p>
        </w:tc>
      </w:tr>
      <w:tr w:rsidR="00C137B7" w:rsidRPr="007E01DF" w14:paraId="138E6BC9" w14:textId="77777777">
        <w:tc>
          <w:tcPr>
            <w:tcW w:w="4855" w:type="dxa"/>
          </w:tcPr>
          <w:p w14:paraId="4E11C4A0" w14:textId="77777777" w:rsidR="00C137B7" w:rsidRPr="007E01DF" w:rsidRDefault="00C137B7">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1.2.9. Party Representative</w:t>
            </w:r>
          </w:p>
        </w:tc>
      </w:tr>
      <w:tr w:rsidR="00C137B7" w:rsidRPr="007E01DF" w14:paraId="002627E2" w14:textId="77777777">
        <w:trPr>
          <w:trHeight w:val="85"/>
        </w:trPr>
        <w:tc>
          <w:tcPr>
            <w:tcW w:w="4855" w:type="dxa"/>
          </w:tcPr>
          <w:p w14:paraId="59C9C26E" w14:textId="77777777" w:rsidR="00C137B7" w:rsidRPr="007E01DF" w:rsidRDefault="00C137B7">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1.2.10. Grounds for representation</w:t>
            </w:r>
          </w:p>
        </w:tc>
      </w:tr>
      <w:tr w:rsidR="00C137B7" w:rsidRPr="007E01DF" w14:paraId="6907AAD2" w14:textId="77777777">
        <w:trPr>
          <w:trHeight w:val="85"/>
        </w:trPr>
        <w:tc>
          <w:tcPr>
            <w:tcW w:w="4855" w:type="dxa"/>
          </w:tcPr>
          <w:p w14:paraId="52D4B8E8" w14:textId="77777777" w:rsidR="00C137B7" w:rsidRPr="007E01DF" w:rsidRDefault="00C137B7">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D73879" w:rsidRDefault="00C137B7">
            <w:pPr>
              <w:ind w:left="-4"/>
              <w:jc w:val="center"/>
              <w:rPr>
                <w:rFonts w:ascii="Arial" w:hAnsi="Arial" w:cs="Arial"/>
                <w:kern w:val="2"/>
                <w:sz w:val="20"/>
                <w:lang w:val="en-GB"/>
              </w:rPr>
            </w:pPr>
            <w:r w:rsidRPr="00D73879">
              <w:rPr>
                <w:rFonts w:ascii="Arial" w:hAnsi="Arial" w:cs="Arial"/>
                <w:b/>
                <w:bCs/>
                <w:kern w:val="2"/>
                <w:sz w:val="20"/>
                <w:lang w:val="en-GB"/>
              </w:rPr>
              <w:t>2. RESPONSIBLE PERSONS</w:t>
            </w:r>
          </w:p>
        </w:tc>
      </w:tr>
      <w:tr w:rsidR="00C137B7" w:rsidRPr="007E01DF" w14:paraId="250C928A" w14:textId="77777777">
        <w:trPr>
          <w:trHeight w:val="85"/>
        </w:trPr>
        <w:tc>
          <w:tcPr>
            <w:tcW w:w="4855" w:type="dxa"/>
          </w:tcPr>
          <w:p w14:paraId="663117B9" w14:textId="77777777" w:rsidR="00C137B7" w:rsidRPr="007E01DF" w:rsidRDefault="00C137B7">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08F3A25" w:rsidR="00C137B7" w:rsidRPr="00D73879" w:rsidRDefault="00C137B7">
            <w:pPr>
              <w:ind w:left="-4"/>
              <w:jc w:val="both"/>
              <w:rPr>
                <w:rFonts w:ascii="Arial" w:hAnsi="Arial" w:cs="Arial"/>
                <w:b/>
                <w:bCs/>
                <w:kern w:val="2"/>
                <w:sz w:val="20"/>
                <w:lang w:val="en-GB"/>
              </w:rPr>
            </w:pPr>
            <w:r w:rsidRPr="00D73879">
              <w:rPr>
                <w:rFonts w:ascii="Arial" w:hAnsi="Arial" w:cs="Arial"/>
                <w:b/>
                <w:bCs/>
                <w:kern w:val="2"/>
                <w:sz w:val="20"/>
                <w:lang w:val="en-GB"/>
              </w:rPr>
              <w:t>2.1 The Buyer’s contact persons responsible for the execution of the Contract, the acceptance of the Goods, and the acceptance of Invoices via the SABIS</w:t>
            </w:r>
            <w:r w:rsidR="005A0EBF">
              <w:rPr>
                <w:rFonts w:ascii="Arial" w:hAnsi="Arial" w:cs="Arial"/>
                <w:b/>
                <w:bCs/>
                <w:kern w:val="2"/>
                <w:sz w:val="20"/>
                <w:lang w:val="en-GB"/>
              </w:rPr>
              <w:t xml:space="preserve"> </w:t>
            </w:r>
            <w:r w:rsidRPr="00D73879">
              <w:rPr>
                <w:rFonts w:ascii="Arial" w:hAnsi="Arial" w:cs="Arial"/>
                <w:b/>
                <w:bCs/>
                <w:kern w:val="2"/>
                <w:sz w:val="20"/>
                <w:lang w:val="en-GB"/>
              </w:rPr>
              <w:t>information system.</w:t>
            </w:r>
          </w:p>
        </w:tc>
      </w:tr>
      <w:tr w:rsidR="00C137B7" w:rsidRPr="007E01DF" w14:paraId="262E5F24" w14:textId="77777777">
        <w:trPr>
          <w:trHeight w:val="85"/>
        </w:trPr>
        <w:tc>
          <w:tcPr>
            <w:tcW w:w="4855" w:type="dxa"/>
          </w:tcPr>
          <w:p w14:paraId="6E5E71FA" w14:textId="77777777" w:rsidR="00C137B7" w:rsidRPr="007E01DF" w:rsidRDefault="00C137B7">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D73879" w:rsidRDefault="00C137B7">
            <w:pPr>
              <w:ind w:left="-4"/>
              <w:rPr>
                <w:rFonts w:ascii="Arial" w:hAnsi="Arial" w:cs="Arial"/>
                <w:b/>
                <w:bCs/>
                <w:kern w:val="2"/>
                <w:sz w:val="20"/>
                <w:lang w:val="en-GB"/>
              </w:rPr>
            </w:pPr>
            <w:r w:rsidRPr="00D73879">
              <w:rPr>
                <w:rFonts w:ascii="Arial" w:hAnsi="Arial" w:cs="Arial"/>
                <w:color w:val="4472C4"/>
                <w:kern w:val="2"/>
                <w:sz w:val="20"/>
                <w:lang w:val="en-GB"/>
              </w:rPr>
              <w:t>(specify unit/department, title, name, tel., email)</w:t>
            </w:r>
          </w:p>
        </w:tc>
      </w:tr>
      <w:tr w:rsidR="00C137B7" w:rsidRPr="007E01DF" w14:paraId="2F14ABAE" w14:textId="77777777">
        <w:trPr>
          <w:trHeight w:val="85"/>
        </w:trPr>
        <w:tc>
          <w:tcPr>
            <w:tcW w:w="4855" w:type="dxa"/>
          </w:tcPr>
          <w:p w14:paraId="5C04B6C0"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D73879" w:rsidRDefault="00C137B7">
            <w:pPr>
              <w:ind w:left="-4"/>
              <w:rPr>
                <w:rFonts w:ascii="Arial" w:hAnsi="Arial" w:cs="Arial"/>
                <w:b/>
                <w:bCs/>
                <w:kern w:val="2"/>
                <w:sz w:val="20"/>
                <w:lang w:val="en-GB"/>
              </w:rPr>
            </w:pPr>
            <w:r w:rsidRPr="00D73879">
              <w:rPr>
                <w:rFonts w:ascii="Arial" w:hAnsi="Arial" w:cs="Arial"/>
                <w:b/>
                <w:bCs/>
                <w:kern w:val="2"/>
                <w:sz w:val="20"/>
                <w:lang w:val="en-GB"/>
              </w:rPr>
              <w:t>2.2. The Supplier’s contact persons responsible for the performance of the Contract</w:t>
            </w:r>
          </w:p>
        </w:tc>
      </w:tr>
      <w:tr w:rsidR="00C137B7" w:rsidRPr="007E01DF" w14:paraId="61611E80" w14:textId="77777777">
        <w:trPr>
          <w:trHeight w:val="85"/>
        </w:trPr>
        <w:tc>
          <w:tcPr>
            <w:tcW w:w="4855" w:type="dxa"/>
          </w:tcPr>
          <w:p w14:paraId="470AEEFA" w14:textId="77777777" w:rsidR="00C137B7" w:rsidRPr="007E01DF" w:rsidRDefault="00C137B7">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D73879" w:rsidRDefault="00C137B7">
            <w:pPr>
              <w:ind w:left="-4"/>
              <w:rPr>
                <w:rFonts w:ascii="Arial" w:hAnsi="Arial" w:cs="Arial"/>
                <w:b/>
                <w:bCs/>
                <w:kern w:val="2"/>
                <w:sz w:val="20"/>
                <w:lang w:val="en-GB"/>
              </w:rPr>
            </w:pPr>
            <w:r w:rsidRPr="00D73879">
              <w:rPr>
                <w:rFonts w:ascii="Arial" w:hAnsi="Arial" w:cs="Arial"/>
                <w:color w:val="4472C4"/>
                <w:kern w:val="2"/>
                <w:sz w:val="20"/>
                <w:lang w:val="en-GB"/>
              </w:rPr>
              <w:t>(specify unit/department, title, name, tel., email)</w:t>
            </w:r>
          </w:p>
        </w:tc>
      </w:tr>
      <w:tr w:rsidR="00C137B7" w:rsidRPr="007E01DF" w14:paraId="02484158" w14:textId="77777777">
        <w:trPr>
          <w:trHeight w:val="85"/>
        </w:trPr>
        <w:tc>
          <w:tcPr>
            <w:tcW w:w="4855" w:type="dxa"/>
          </w:tcPr>
          <w:p w14:paraId="65DC112E" w14:textId="77777777" w:rsidR="00C137B7" w:rsidRPr="007E01DF" w:rsidRDefault="00C137B7">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D73879" w:rsidRDefault="00C137B7">
            <w:pPr>
              <w:ind w:left="-4"/>
              <w:jc w:val="center"/>
              <w:rPr>
                <w:rFonts w:ascii="Arial" w:hAnsi="Arial" w:cs="Arial"/>
                <w:b/>
                <w:bCs/>
                <w:kern w:val="2"/>
                <w:sz w:val="20"/>
                <w:lang w:val="en-GB"/>
              </w:rPr>
            </w:pPr>
            <w:r w:rsidRPr="00D73879">
              <w:rPr>
                <w:rFonts w:ascii="Arial" w:hAnsi="Arial" w:cs="Arial"/>
                <w:b/>
                <w:bCs/>
                <w:kern w:val="2"/>
                <w:sz w:val="20"/>
                <w:lang w:val="en-GB"/>
              </w:rPr>
              <w:t>3. SUBJECT MATTER OF THE CONTRACT</w:t>
            </w:r>
          </w:p>
        </w:tc>
      </w:tr>
      <w:tr w:rsidR="00C137B7" w:rsidRPr="007E01DF" w14:paraId="44E11E0C" w14:textId="77777777">
        <w:trPr>
          <w:trHeight w:val="85"/>
        </w:trPr>
        <w:tc>
          <w:tcPr>
            <w:tcW w:w="4855" w:type="dxa"/>
          </w:tcPr>
          <w:p w14:paraId="28FF8996"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D73879" w:rsidRDefault="00C137B7">
            <w:pPr>
              <w:ind w:left="-4"/>
              <w:rPr>
                <w:rFonts w:ascii="Arial" w:hAnsi="Arial" w:cs="Arial"/>
                <w:b/>
                <w:bCs/>
                <w:kern w:val="2"/>
                <w:sz w:val="20"/>
                <w:lang w:val="en-GB"/>
              </w:rPr>
            </w:pPr>
            <w:r w:rsidRPr="00D73879">
              <w:rPr>
                <w:rFonts w:ascii="Arial" w:hAnsi="Arial" w:cs="Arial"/>
                <w:b/>
                <w:bCs/>
                <w:kern w:val="2"/>
                <w:sz w:val="20"/>
                <w:lang w:val="en-GB"/>
              </w:rPr>
              <w:t>3.1 Subject matter of the Contract</w:t>
            </w:r>
          </w:p>
        </w:tc>
      </w:tr>
      <w:tr w:rsidR="00C137B7" w:rsidRPr="007E01DF" w14:paraId="2FE53865" w14:textId="77777777">
        <w:trPr>
          <w:trHeight w:val="85"/>
        </w:trPr>
        <w:tc>
          <w:tcPr>
            <w:tcW w:w="4855" w:type="dxa"/>
          </w:tcPr>
          <w:p w14:paraId="0B4A7F04" w14:textId="2227F563" w:rsidR="00C137B7" w:rsidRDefault="00C137B7">
            <w:pPr>
              <w:jc w:val="both"/>
              <w:rPr>
                <w:rFonts w:ascii="Arial" w:hAnsi="Arial" w:cs="Arial"/>
                <w:kern w:val="2"/>
                <w:sz w:val="20"/>
              </w:rPr>
            </w:pPr>
            <w:r w:rsidRPr="007E01DF">
              <w:rPr>
                <w:rFonts w:ascii="Arial" w:hAnsi="Arial" w:cs="Arial"/>
                <w:kern w:val="2"/>
                <w:sz w:val="20"/>
              </w:rPr>
              <w:lastRenderedPageBreak/>
              <w:t>3.1.1. Tiekėjas įsipareigoja Sutartyje numatytomis sąlygomis perduoti Pirkėjui</w:t>
            </w:r>
            <w:r w:rsidR="007B003F">
              <w:rPr>
                <w:rFonts w:ascii="Arial" w:hAnsi="Arial" w:cs="Arial"/>
                <w:kern w:val="2"/>
                <w:sz w:val="20"/>
              </w:rPr>
              <w:t xml:space="preserve"> d</w:t>
            </w:r>
            <w:r w:rsidR="007B003F" w:rsidRPr="007B003F">
              <w:rPr>
                <w:rFonts w:ascii="Arial" w:hAnsi="Arial" w:cs="Arial"/>
                <w:kern w:val="2"/>
                <w:sz w:val="20"/>
              </w:rPr>
              <w:t>uomenų perdavimo tankaus bangos ilgio dalijimo sutankinimo sistem</w:t>
            </w:r>
            <w:r w:rsidR="007B003F">
              <w:rPr>
                <w:rFonts w:ascii="Arial" w:hAnsi="Arial" w:cs="Arial"/>
                <w:kern w:val="2"/>
                <w:sz w:val="20"/>
              </w:rPr>
              <w:t>ą</w:t>
            </w:r>
            <w:r w:rsidR="004629C3">
              <w:rPr>
                <w:rFonts w:ascii="Arial" w:hAnsi="Arial" w:cs="Arial"/>
                <w:kern w:val="2"/>
                <w:sz w:val="20"/>
              </w:rPr>
              <w:t xml:space="preserve"> (</w:t>
            </w:r>
            <w:r w:rsidR="00B9533F">
              <w:rPr>
                <w:rFonts w:ascii="Arial" w:hAnsi="Arial" w:cs="Arial"/>
                <w:kern w:val="2"/>
                <w:sz w:val="20"/>
              </w:rPr>
              <w:t>toliau</w:t>
            </w:r>
            <w:r w:rsidR="000943F4">
              <w:rPr>
                <w:rFonts w:ascii="Arial" w:hAnsi="Arial" w:cs="Arial"/>
                <w:kern w:val="2"/>
                <w:sz w:val="20"/>
              </w:rPr>
              <w:t xml:space="preserve"> – </w:t>
            </w:r>
            <w:r w:rsidR="004629C3">
              <w:rPr>
                <w:rFonts w:ascii="Arial" w:hAnsi="Arial" w:cs="Arial"/>
                <w:kern w:val="2"/>
                <w:sz w:val="20"/>
              </w:rPr>
              <w:t>DWDM)</w:t>
            </w:r>
            <w:r w:rsidR="007F0FE1">
              <w:rPr>
                <w:rFonts w:ascii="Arial" w:hAnsi="Arial" w:cs="Arial"/>
                <w:kern w:val="2"/>
                <w:sz w:val="20"/>
              </w:rPr>
              <w:t>,</w:t>
            </w:r>
            <w:r w:rsidR="007F0FE1">
              <w:t xml:space="preserve"> </w:t>
            </w:r>
            <w:r w:rsidR="007F0FE1" w:rsidRPr="007F0FE1">
              <w:rPr>
                <w:rFonts w:ascii="Arial" w:hAnsi="Arial" w:cs="Arial"/>
                <w:kern w:val="2"/>
                <w:sz w:val="20"/>
              </w:rPr>
              <w:t>maitinimo šaltini</w:t>
            </w:r>
            <w:r w:rsidR="005C3E01">
              <w:rPr>
                <w:rFonts w:ascii="Arial" w:hAnsi="Arial" w:cs="Arial"/>
                <w:kern w:val="2"/>
                <w:sz w:val="20"/>
              </w:rPr>
              <w:t>us</w:t>
            </w:r>
            <w:r w:rsidR="007F0FE1" w:rsidRPr="007F0FE1">
              <w:rPr>
                <w:rFonts w:ascii="Arial" w:hAnsi="Arial" w:cs="Arial"/>
                <w:kern w:val="2"/>
                <w:sz w:val="20"/>
              </w:rPr>
              <w:t>, telekomunikacijų spint</w:t>
            </w:r>
            <w:r w:rsidR="005C3E01">
              <w:rPr>
                <w:rFonts w:ascii="Arial" w:hAnsi="Arial" w:cs="Arial"/>
                <w:kern w:val="2"/>
                <w:sz w:val="20"/>
              </w:rPr>
              <w:t xml:space="preserve">ą </w:t>
            </w:r>
            <w:r w:rsidRPr="007E01DF">
              <w:rPr>
                <w:rFonts w:ascii="Arial" w:hAnsi="Arial" w:cs="Arial"/>
                <w:kern w:val="2"/>
                <w:sz w:val="20"/>
              </w:rPr>
              <w:t xml:space="preserve">ir su </w:t>
            </w:r>
            <w:r w:rsidR="00A20023">
              <w:rPr>
                <w:rFonts w:ascii="Arial" w:hAnsi="Arial" w:cs="Arial"/>
                <w:kern w:val="2"/>
                <w:sz w:val="20"/>
              </w:rPr>
              <w:t>p</w:t>
            </w:r>
            <w:r w:rsidR="00C53338">
              <w:rPr>
                <w:rFonts w:ascii="Arial" w:hAnsi="Arial" w:cs="Arial"/>
                <w:kern w:val="2"/>
                <w:sz w:val="20"/>
              </w:rPr>
              <w:t>rekėmis</w:t>
            </w:r>
            <w:r w:rsidR="00C53338" w:rsidRPr="007E01DF">
              <w:rPr>
                <w:rFonts w:ascii="Arial" w:hAnsi="Arial" w:cs="Arial"/>
                <w:kern w:val="2"/>
                <w:sz w:val="20"/>
              </w:rPr>
              <w:t xml:space="preserve"> </w:t>
            </w:r>
            <w:r w:rsidRPr="007E01DF">
              <w:rPr>
                <w:rFonts w:ascii="Arial" w:hAnsi="Arial" w:cs="Arial"/>
                <w:kern w:val="2"/>
                <w:sz w:val="20"/>
              </w:rPr>
              <w:t>susijusias paslaugas</w:t>
            </w:r>
            <w:r w:rsidR="000A4E3C">
              <w:rPr>
                <w:rFonts w:ascii="Arial" w:hAnsi="Arial" w:cs="Arial"/>
                <w:kern w:val="2"/>
                <w:sz w:val="20"/>
              </w:rPr>
              <w:t>, kurios apima Prekių gaminimo, paruošimo, testavimo, konfigūravimo, pristatymo, įrengimo</w:t>
            </w:r>
            <w:r w:rsidR="000F073D">
              <w:rPr>
                <w:rFonts w:ascii="Arial" w:hAnsi="Arial" w:cs="Arial"/>
                <w:kern w:val="2"/>
                <w:sz w:val="20"/>
              </w:rPr>
              <w:t xml:space="preserve">, </w:t>
            </w:r>
            <w:r w:rsidR="000C7B59">
              <w:rPr>
                <w:rFonts w:ascii="Arial" w:hAnsi="Arial" w:cs="Arial"/>
                <w:kern w:val="2"/>
                <w:sz w:val="20"/>
              </w:rPr>
              <w:t>paleidimo-</w:t>
            </w:r>
            <w:r w:rsidR="000A4E3C">
              <w:rPr>
                <w:rFonts w:ascii="Arial" w:hAnsi="Arial" w:cs="Arial"/>
                <w:kern w:val="2"/>
                <w:sz w:val="20"/>
              </w:rPr>
              <w:t xml:space="preserve">derinimo </w:t>
            </w:r>
            <w:r w:rsidR="000F073D">
              <w:rPr>
                <w:rFonts w:ascii="Arial" w:hAnsi="Arial" w:cs="Arial"/>
                <w:kern w:val="2"/>
                <w:sz w:val="20"/>
              </w:rPr>
              <w:t xml:space="preserve">ir </w:t>
            </w:r>
            <w:r w:rsidR="0055748E">
              <w:rPr>
                <w:rFonts w:ascii="Arial" w:hAnsi="Arial" w:cs="Arial"/>
                <w:kern w:val="2"/>
                <w:sz w:val="20"/>
              </w:rPr>
              <w:t xml:space="preserve">DWDM </w:t>
            </w:r>
            <w:r w:rsidR="000F073D">
              <w:rPr>
                <w:rFonts w:ascii="Arial" w:hAnsi="Arial" w:cs="Arial"/>
                <w:kern w:val="2"/>
                <w:sz w:val="20"/>
              </w:rPr>
              <w:t xml:space="preserve">palaikymo </w:t>
            </w:r>
            <w:r w:rsidR="000A4E3C">
              <w:rPr>
                <w:rFonts w:ascii="Arial" w:hAnsi="Arial" w:cs="Arial"/>
                <w:kern w:val="2"/>
                <w:sz w:val="20"/>
              </w:rPr>
              <w:t>pas</w:t>
            </w:r>
            <w:r w:rsidR="00AC03B3">
              <w:rPr>
                <w:rFonts w:ascii="Arial" w:hAnsi="Arial" w:cs="Arial"/>
                <w:kern w:val="2"/>
                <w:sz w:val="20"/>
              </w:rPr>
              <w:t>l</w:t>
            </w:r>
            <w:r w:rsidR="000A6980">
              <w:rPr>
                <w:rFonts w:ascii="Arial" w:hAnsi="Arial" w:cs="Arial"/>
                <w:kern w:val="2"/>
                <w:sz w:val="20"/>
              </w:rPr>
              <w:t>augas</w:t>
            </w:r>
            <w:r w:rsidRPr="007E01DF">
              <w:rPr>
                <w:rFonts w:ascii="Arial" w:hAnsi="Arial" w:cs="Arial"/>
                <w:kern w:val="2"/>
                <w:sz w:val="20"/>
              </w:rPr>
              <w:t xml:space="preserve">  (toliau – </w:t>
            </w:r>
            <w:r w:rsidR="009A3847">
              <w:rPr>
                <w:rFonts w:ascii="Arial" w:hAnsi="Arial" w:cs="Arial"/>
                <w:kern w:val="2"/>
                <w:sz w:val="20"/>
              </w:rPr>
              <w:t xml:space="preserve"> Prekės</w:t>
            </w:r>
            <w:r w:rsidRPr="007E01DF">
              <w:rPr>
                <w:rFonts w:ascii="Arial" w:hAnsi="Arial" w:cs="Arial"/>
                <w:kern w:val="2"/>
                <w:sz w:val="20"/>
              </w:rPr>
              <w:t>).</w:t>
            </w:r>
          </w:p>
          <w:p w14:paraId="368657A4" w14:textId="743EF1BD" w:rsidR="00747F07" w:rsidRDefault="00747F07">
            <w:pPr>
              <w:jc w:val="both"/>
              <w:rPr>
                <w:rFonts w:ascii="Arial" w:hAnsi="Arial" w:cs="Arial"/>
                <w:kern w:val="2"/>
                <w:sz w:val="20"/>
              </w:rPr>
            </w:pPr>
            <w:r>
              <w:rPr>
                <w:rFonts w:ascii="Arial" w:hAnsi="Arial" w:cs="Arial"/>
                <w:kern w:val="2"/>
                <w:sz w:val="20"/>
              </w:rPr>
              <w:t>Prekių sąvoka taip pat apima medžiagas (</w:t>
            </w:r>
            <w:r w:rsidR="00B101D1" w:rsidRPr="00B101D1">
              <w:rPr>
                <w:rFonts w:ascii="Arial" w:hAnsi="Arial" w:cs="Arial"/>
                <w:kern w:val="2"/>
                <w:sz w:val="20"/>
              </w:rPr>
              <w:t xml:space="preserve">jungiamieji kabeliai, DWDM įrengimo reikmenys ir </w:t>
            </w:r>
            <w:r w:rsidR="00671ADF">
              <w:rPr>
                <w:rFonts w:ascii="Arial" w:hAnsi="Arial" w:cs="Arial"/>
                <w:kern w:val="2"/>
                <w:sz w:val="20"/>
              </w:rPr>
              <w:t xml:space="preserve">kiti </w:t>
            </w:r>
            <w:r w:rsidR="00B101D1" w:rsidRPr="00B101D1">
              <w:rPr>
                <w:rFonts w:ascii="Arial" w:hAnsi="Arial" w:cs="Arial"/>
                <w:kern w:val="2"/>
                <w:sz w:val="20"/>
              </w:rPr>
              <w:t>priedai</w:t>
            </w:r>
            <w:r w:rsidR="00B101D1">
              <w:rPr>
                <w:rFonts w:ascii="Arial" w:hAnsi="Arial" w:cs="Arial"/>
                <w:kern w:val="2"/>
                <w:sz w:val="20"/>
              </w:rPr>
              <w:t>).</w:t>
            </w:r>
          </w:p>
          <w:p w14:paraId="2A595235" w14:textId="77777777" w:rsidR="006A5DFD" w:rsidRPr="007E01DF" w:rsidRDefault="006A5DFD">
            <w:pPr>
              <w:jc w:val="both"/>
              <w:rPr>
                <w:rFonts w:ascii="Arial" w:hAnsi="Arial" w:cs="Arial"/>
                <w:kern w:val="2"/>
                <w:sz w:val="20"/>
              </w:rPr>
            </w:pPr>
          </w:p>
          <w:p w14:paraId="43F768F6" w14:textId="5EEDF6B7" w:rsidR="00C33BAD" w:rsidRPr="00D32807" w:rsidRDefault="00163077">
            <w:pPr>
              <w:ind w:left="30"/>
              <w:jc w:val="both"/>
              <w:rPr>
                <w:rFonts w:ascii="Arial" w:hAnsi="Arial" w:cs="Arial"/>
                <w:kern w:val="2"/>
                <w:sz w:val="20"/>
              </w:rPr>
            </w:pPr>
            <w:r>
              <w:rPr>
                <w:rFonts w:ascii="Arial" w:hAnsi="Arial" w:cs="Arial"/>
                <w:kern w:val="2"/>
                <w:sz w:val="20"/>
              </w:rPr>
              <w:t xml:space="preserve">3.1.2. </w:t>
            </w:r>
            <w:r w:rsidRPr="00163077">
              <w:rPr>
                <w:rFonts w:ascii="Arial" w:hAnsi="Arial" w:cs="Arial"/>
                <w:kern w:val="2"/>
                <w:sz w:val="20"/>
              </w:rPr>
              <w:t>Išsamus Prekių aprašymas ir kiti reikalavimai tiekiamoms Prekėms nustatyti Sutarties pried</w:t>
            </w:r>
            <w:r w:rsidR="00FA6C49">
              <w:rPr>
                <w:rFonts w:ascii="Arial" w:hAnsi="Arial" w:cs="Arial"/>
                <w:kern w:val="2"/>
                <w:sz w:val="20"/>
              </w:rPr>
              <w:t>uose</w:t>
            </w:r>
            <w:r w:rsidRPr="00163077">
              <w:rPr>
                <w:rFonts w:ascii="Arial" w:hAnsi="Arial" w:cs="Arial"/>
                <w:kern w:val="2"/>
                <w:sz w:val="20"/>
              </w:rPr>
              <w:t xml:space="preserve"> </w:t>
            </w:r>
            <w:r w:rsidR="00537CB1">
              <w:rPr>
                <w:rFonts w:ascii="Arial" w:hAnsi="Arial" w:cs="Arial"/>
                <w:kern w:val="2"/>
                <w:sz w:val="20"/>
              </w:rPr>
              <w:t xml:space="preserve">Nr. 1 „Techninė </w:t>
            </w:r>
            <w:r w:rsidR="00751BD1">
              <w:rPr>
                <w:rFonts w:ascii="Arial" w:hAnsi="Arial" w:cs="Arial"/>
                <w:kern w:val="2"/>
                <w:sz w:val="20"/>
              </w:rPr>
              <w:t>specifikacija</w:t>
            </w:r>
            <w:r w:rsidR="00537CB1">
              <w:rPr>
                <w:rFonts w:ascii="Arial" w:hAnsi="Arial" w:cs="Arial"/>
                <w:kern w:val="2"/>
                <w:sz w:val="20"/>
              </w:rPr>
              <w:t xml:space="preserve">“ (toliau – Techninė </w:t>
            </w:r>
            <w:r w:rsidR="004F28BE">
              <w:rPr>
                <w:rFonts w:ascii="Arial" w:hAnsi="Arial" w:cs="Arial"/>
                <w:kern w:val="2"/>
                <w:sz w:val="20"/>
              </w:rPr>
              <w:t>s</w:t>
            </w:r>
            <w:r w:rsidR="00751BD1">
              <w:rPr>
                <w:rFonts w:ascii="Arial" w:hAnsi="Arial" w:cs="Arial"/>
                <w:kern w:val="2"/>
                <w:sz w:val="20"/>
              </w:rPr>
              <w:t>pecifikacija</w:t>
            </w:r>
            <w:r w:rsidR="00537CB1">
              <w:rPr>
                <w:rFonts w:ascii="Arial" w:hAnsi="Arial" w:cs="Arial"/>
                <w:kern w:val="2"/>
                <w:sz w:val="20"/>
              </w:rPr>
              <w:t xml:space="preserve">), </w:t>
            </w:r>
            <w:r w:rsidRPr="00163077">
              <w:rPr>
                <w:rFonts w:ascii="Arial" w:hAnsi="Arial" w:cs="Arial"/>
                <w:kern w:val="2"/>
                <w:sz w:val="20"/>
              </w:rPr>
              <w:t xml:space="preserve">Nr. </w:t>
            </w:r>
            <w:r w:rsidR="007534B4">
              <w:rPr>
                <w:rFonts w:ascii="Arial" w:hAnsi="Arial" w:cs="Arial"/>
                <w:kern w:val="2"/>
                <w:sz w:val="20"/>
              </w:rPr>
              <w:t>2</w:t>
            </w:r>
            <w:r w:rsidRPr="00163077">
              <w:rPr>
                <w:rFonts w:ascii="Arial" w:hAnsi="Arial" w:cs="Arial"/>
                <w:kern w:val="2"/>
                <w:sz w:val="20"/>
              </w:rPr>
              <w:t xml:space="preserve"> „Techninė </w:t>
            </w:r>
            <w:r w:rsidR="00751BD1">
              <w:rPr>
                <w:rFonts w:ascii="Arial" w:hAnsi="Arial" w:cs="Arial"/>
                <w:kern w:val="2"/>
                <w:sz w:val="20"/>
              </w:rPr>
              <w:t>užduotis</w:t>
            </w:r>
            <w:r w:rsidRPr="00163077">
              <w:rPr>
                <w:rFonts w:ascii="Arial" w:hAnsi="Arial" w:cs="Arial"/>
                <w:kern w:val="2"/>
                <w:sz w:val="20"/>
              </w:rPr>
              <w:t xml:space="preserve">“ (toliau – Techninė </w:t>
            </w:r>
            <w:r w:rsidR="004F28BE">
              <w:rPr>
                <w:rFonts w:ascii="Arial" w:hAnsi="Arial" w:cs="Arial"/>
                <w:kern w:val="2"/>
                <w:sz w:val="20"/>
              </w:rPr>
              <w:t>u</w:t>
            </w:r>
            <w:r w:rsidR="00751BD1">
              <w:rPr>
                <w:rFonts w:ascii="Arial" w:hAnsi="Arial" w:cs="Arial"/>
                <w:kern w:val="2"/>
                <w:sz w:val="20"/>
              </w:rPr>
              <w:t>žduotis</w:t>
            </w:r>
            <w:r w:rsidRPr="00163077">
              <w:rPr>
                <w:rFonts w:ascii="Arial" w:hAnsi="Arial" w:cs="Arial"/>
                <w:kern w:val="2"/>
                <w:sz w:val="20"/>
              </w:rPr>
              <w:t xml:space="preserve">) ir Sutarties priede Nr. </w:t>
            </w:r>
            <w:r w:rsidR="00537CB1">
              <w:rPr>
                <w:rFonts w:ascii="Arial" w:hAnsi="Arial" w:cs="Arial"/>
                <w:kern w:val="2"/>
                <w:sz w:val="20"/>
              </w:rPr>
              <w:t>3</w:t>
            </w:r>
            <w:r w:rsidRPr="00163077">
              <w:rPr>
                <w:rFonts w:ascii="Arial" w:hAnsi="Arial" w:cs="Arial"/>
                <w:kern w:val="2"/>
                <w:sz w:val="20"/>
              </w:rPr>
              <w:t xml:space="preserve"> „Pasiūlymas“.</w:t>
            </w:r>
          </w:p>
        </w:tc>
        <w:tc>
          <w:tcPr>
            <w:tcW w:w="4495" w:type="dxa"/>
          </w:tcPr>
          <w:p w14:paraId="05827B2A" w14:textId="60C7104C" w:rsidR="00C137B7" w:rsidRDefault="00C137B7">
            <w:pPr>
              <w:jc w:val="both"/>
              <w:rPr>
                <w:rFonts w:ascii="Arial" w:hAnsi="Arial" w:cs="Arial"/>
                <w:color w:val="000000"/>
                <w:kern w:val="2"/>
                <w:sz w:val="20"/>
                <w:lang w:val="en-GB"/>
              </w:rPr>
            </w:pPr>
            <w:r w:rsidRPr="00D73879">
              <w:rPr>
                <w:rFonts w:ascii="Arial" w:hAnsi="Arial" w:cs="Arial"/>
                <w:kern w:val="2"/>
                <w:sz w:val="20"/>
                <w:lang w:val="en-GB"/>
              </w:rPr>
              <w:t xml:space="preserve">3.1.1. The Supplier undertakes to deliver the </w:t>
            </w:r>
            <w:r w:rsidR="00420869" w:rsidRPr="00420869">
              <w:rPr>
                <w:rFonts w:ascii="Arial" w:hAnsi="Arial" w:cs="Arial"/>
                <w:kern w:val="2"/>
                <w:sz w:val="20"/>
                <w:lang w:val="en-GB"/>
              </w:rPr>
              <w:t>Optics Dense Wavelength-Division Multiplexing Network</w:t>
            </w:r>
            <w:r w:rsidR="004629C3">
              <w:rPr>
                <w:rFonts w:ascii="Arial" w:hAnsi="Arial" w:cs="Arial"/>
                <w:kern w:val="2"/>
                <w:sz w:val="20"/>
                <w:lang w:val="en-GB"/>
              </w:rPr>
              <w:t xml:space="preserve"> (</w:t>
            </w:r>
            <w:r w:rsidR="000943F4">
              <w:rPr>
                <w:rFonts w:ascii="Arial" w:hAnsi="Arial" w:cs="Arial"/>
                <w:kern w:val="2"/>
                <w:sz w:val="20"/>
                <w:lang w:val="en-GB"/>
              </w:rPr>
              <w:t xml:space="preserve">hereinafter </w:t>
            </w:r>
            <w:r w:rsidR="000943F4">
              <w:rPr>
                <w:rFonts w:ascii="Arial" w:hAnsi="Arial" w:cs="Arial"/>
                <w:kern w:val="2"/>
                <w:sz w:val="20"/>
              </w:rPr>
              <w:t>–</w:t>
            </w:r>
            <w:r w:rsidR="000943F4">
              <w:rPr>
                <w:rFonts w:ascii="Arial" w:hAnsi="Arial" w:cs="Arial"/>
                <w:kern w:val="2"/>
                <w:sz w:val="20"/>
                <w:lang w:val="en-GB"/>
              </w:rPr>
              <w:t xml:space="preserve"> </w:t>
            </w:r>
            <w:r w:rsidR="004629C3">
              <w:rPr>
                <w:rFonts w:ascii="Arial" w:hAnsi="Arial" w:cs="Arial"/>
                <w:kern w:val="2"/>
                <w:sz w:val="20"/>
                <w:lang w:val="en-GB"/>
              </w:rPr>
              <w:t>DWDM)</w:t>
            </w:r>
            <w:r w:rsidR="000C6C19">
              <w:rPr>
                <w:rFonts w:ascii="Arial" w:hAnsi="Arial" w:cs="Arial"/>
                <w:kern w:val="2"/>
                <w:sz w:val="20"/>
                <w:lang w:val="en-GB"/>
              </w:rPr>
              <w:t xml:space="preserve">, </w:t>
            </w:r>
            <w:r w:rsidR="006744D1">
              <w:rPr>
                <w:rFonts w:ascii="Arial" w:hAnsi="Arial" w:cs="Arial"/>
                <w:kern w:val="2"/>
                <w:sz w:val="20"/>
                <w:lang w:val="en-GB"/>
              </w:rPr>
              <w:t>energy supply source</w:t>
            </w:r>
            <w:r w:rsidR="007D67AB">
              <w:rPr>
                <w:rFonts w:ascii="Arial" w:hAnsi="Arial" w:cs="Arial"/>
                <w:kern w:val="2"/>
                <w:sz w:val="20"/>
                <w:lang w:val="en-GB"/>
              </w:rPr>
              <w:t>, telecommunication panel</w:t>
            </w:r>
            <w:r w:rsidR="00A529B7">
              <w:rPr>
                <w:rFonts w:ascii="Arial" w:hAnsi="Arial" w:cs="Arial"/>
                <w:kern w:val="2"/>
                <w:sz w:val="20"/>
                <w:lang w:val="en-GB"/>
              </w:rPr>
              <w:t xml:space="preserve"> </w:t>
            </w:r>
            <w:r w:rsidRPr="00D73879">
              <w:rPr>
                <w:rFonts w:ascii="Arial" w:hAnsi="Arial" w:cs="Arial"/>
                <w:kern w:val="2"/>
                <w:sz w:val="20"/>
                <w:lang w:val="en-GB"/>
              </w:rPr>
              <w:t xml:space="preserve">and the services related to </w:t>
            </w:r>
            <w:r w:rsidR="00A529B7">
              <w:rPr>
                <w:rFonts w:ascii="Arial" w:hAnsi="Arial" w:cs="Arial"/>
                <w:kern w:val="2"/>
                <w:sz w:val="20"/>
                <w:lang w:val="en-GB"/>
              </w:rPr>
              <w:t xml:space="preserve">the </w:t>
            </w:r>
            <w:r w:rsidR="00A20023">
              <w:rPr>
                <w:rFonts w:ascii="Arial" w:hAnsi="Arial" w:cs="Arial"/>
                <w:kern w:val="2"/>
                <w:sz w:val="20"/>
                <w:lang w:val="en-GB"/>
              </w:rPr>
              <w:t>g</w:t>
            </w:r>
            <w:r w:rsidR="00A529B7">
              <w:rPr>
                <w:rFonts w:ascii="Arial" w:hAnsi="Arial" w:cs="Arial"/>
                <w:kern w:val="2"/>
                <w:sz w:val="20"/>
                <w:lang w:val="en-GB"/>
              </w:rPr>
              <w:t>oods, which includes</w:t>
            </w:r>
            <w:r w:rsidR="000827BD">
              <w:rPr>
                <w:rFonts w:ascii="Arial" w:hAnsi="Arial" w:cs="Arial"/>
                <w:kern w:val="2"/>
                <w:sz w:val="20"/>
                <w:lang w:val="en-GB"/>
              </w:rPr>
              <w:t xml:space="preserve"> </w:t>
            </w:r>
            <w:r w:rsidR="000827BD" w:rsidRPr="000827BD">
              <w:rPr>
                <w:rFonts w:ascii="Arial" w:hAnsi="Arial" w:cs="Arial"/>
                <w:kern w:val="2"/>
                <w:sz w:val="20"/>
                <w:lang w:val="en-GB"/>
              </w:rPr>
              <w:t>manufacturing, preparation, testing, configuration</w:t>
            </w:r>
            <w:r w:rsidR="000827BD">
              <w:rPr>
                <w:rFonts w:ascii="Arial" w:hAnsi="Arial" w:cs="Arial"/>
                <w:kern w:val="2"/>
                <w:sz w:val="20"/>
                <w:lang w:val="en-GB"/>
              </w:rPr>
              <w:t>,</w:t>
            </w:r>
            <w:r w:rsidR="000827BD" w:rsidRPr="000827BD">
              <w:rPr>
                <w:rFonts w:ascii="Arial" w:hAnsi="Arial" w:cs="Arial"/>
                <w:kern w:val="2"/>
                <w:sz w:val="20"/>
                <w:lang w:val="en-GB"/>
              </w:rPr>
              <w:t xml:space="preserve"> delivery</w:t>
            </w:r>
            <w:r w:rsidR="000827BD">
              <w:rPr>
                <w:rFonts w:ascii="Arial" w:hAnsi="Arial" w:cs="Arial"/>
                <w:kern w:val="2"/>
                <w:sz w:val="20"/>
                <w:lang w:val="en-GB"/>
              </w:rPr>
              <w:t xml:space="preserve">, </w:t>
            </w:r>
            <w:r w:rsidR="00C30F18">
              <w:rPr>
                <w:rFonts w:ascii="Arial" w:hAnsi="Arial" w:cs="Arial"/>
                <w:kern w:val="2"/>
                <w:sz w:val="20"/>
                <w:lang w:val="en-GB"/>
              </w:rPr>
              <w:t>installation</w:t>
            </w:r>
            <w:r w:rsidR="002636B8">
              <w:rPr>
                <w:rFonts w:ascii="Arial" w:hAnsi="Arial" w:cs="Arial"/>
                <w:kern w:val="2"/>
                <w:sz w:val="20"/>
                <w:lang w:val="en-GB"/>
              </w:rPr>
              <w:t xml:space="preserve">, </w:t>
            </w:r>
            <w:r w:rsidR="00DB7342">
              <w:rPr>
                <w:rFonts w:ascii="Arial" w:hAnsi="Arial" w:cs="Arial"/>
                <w:kern w:val="2"/>
                <w:sz w:val="20"/>
                <w:lang w:val="en-GB"/>
              </w:rPr>
              <w:t>commissioning</w:t>
            </w:r>
            <w:r w:rsidR="00DD2898">
              <w:rPr>
                <w:rFonts w:ascii="Arial" w:hAnsi="Arial" w:cs="Arial"/>
                <w:kern w:val="2"/>
                <w:sz w:val="20"/>
                <w:lang w:val="en-GB"/>
              </w:rPr>
              <w:t xml:space="preserve"> </w:t>
            </w:r>
            <w:r w:rsidR="002636B8">
              <w:rPr>
                <w:rFonts w:ascii="Arial" w:hAnsi="Arial" w:cs="Arial"/>
                <w:kern w:val="2"/>
                <w:sz w:val="20"/>
                <w:lang w:val="en-GB"/>
              </w:rPr>
              <w:t xml:space="preserve">and </w:t>
            </w:r>
            <w:r w:rsidR="000A3DB9">
              <w:rPr>
                <w:rFonts w:ascii="Arial" w:hAnsi="Arial" w:cs="Arial"/>
                <w:kern w:val="2"/>
                <w:sz w:val="20"/>
                <w:lang w:val="en-GB"/>
              </w:rPr>
              <w:t xml:space="preserve">DWDM </w:t>
            </w:r>
            <w:r w:rsidR="002636B8">
              <w:rPr>
                <w:rFonts w:ascii="Arial" w:hAnsi="Arial" w:cs="Arial"/>
                <w:kern w:val="2"/>
                <w:sz w:val="20"/>
                <w:lang w:val="en-GB"/>
              </w:rPr>
              <w:t xml:space="preserve">support </w:t>
            </w:r>
            <w:r w:rsidR="00DD2898">
              <w:rPr>
                <w:rFonts w:ascii="Arial" w:hAnsi="Arial" w:cs="Arial"/>
                <w:kern w:val="2"/>
                <w:sz w:val="20"/>
                <w:lang w:val="en-GB"/>
              </w:rPr>
              <w:t>services</w:t>
            </w:r>
            <w:r w:rsidR="000827BD" w:rsidRPr="000827BD">
              <w:rPr>
                <w:rFonts w:ascii="Arial" w:hAnsi="Arial" w:cs="Arial"/>
                <w:kern w:val="2"/>
                <w:sz w:val="20"/>
                <w:lang w:val="en-GB"/>
              </w:rPr>
              <w:t xml:space="preserve"> of the Goods (hereinafter – </w:t>
            </w:r>
            <w:r w:rsidR="009A3847">
              <w:rPr>
                <w:rFonts w:ascii="Arial" w:hAnsi="Arial" w:cs="Arial"/>
                <w:kern w:val="2"/>
                <w:sz w:val="20"/>
                <w:lang w:val="en-GB"/>
              </w:rPr>
              <w:t>Goods</w:t>
            </w:r>
            <w:r w:rsidR="000827BD" w:rsidRPr="000827BD">
              <w:rPr>
                <w:rFonts w:ascii="Arial" w:hAnsi="Arial" w:cs="Arial"/>
                <w:kern w:val="2"/>
                <w:sz w:val="20"/>
                <w:lang w:val="en-GB"/>
              </w:rPr>
              <w:t>)</w:t>
            </w:r>
            <w:r w:rsidRPr="00D73879">
              <w:rPr>
                <w:rFonts w:ascii="Arial" w:hAnsi="Arial" w:cs="Arial"/>
                <w:color w:val="000000"/>
                <w:kern w:val="2"/>
                <w:sz w:val="20"/>
                <w:lang w:val="en-GB"/>
              </w:rPr>
              <w:t>.</w:t>
            </w:r>
          </w:p>
          <w:p w14:paraId="78951899" w14:textId="34825CDD" w:rsidR="007D67AB" w:rsidRPr="00D73879" w:rsidRDefault="00B101D1">
            <w:pPr>
              <w:jc w:val="both"/>
              <w:rPr>
                <w:rFonts w:ascii="Arial" w:hAnsi="Arial" w:cs="Arial"/>
                <w:color w:val="000000"/>
                <w:kern w:val="2"/>
                <w:sz w:val="20"/>
                <w:lang w:val="en-GB"/>
              </w:rPr>
            </w:pPr>
            <w:r>
              <w:rPr>
                <w:rFonts w:ascii="Arial" w:hAnsi="Arial" w:cs="Arial"/>
                <w:color w:val="000000"/>
                <w:kern w:val="2"/>
                <w:sz w:val="20"/>
                <w:lang w:val="en-GB"/>
              </w:rPr>
              <w:t xml:space="preserve">The Goods </w:t>
            </w:r>
            <w:r w:rsidR="00A81AB1">
              <w:rPr>
                <w:rFonts w:ascii="Arial" w:hAnsi="Arial" w:cs="Arial"/>
                <w:color w:val="000000"/>
                <w:kern w:val="2"/>
                <w:sz w:val="20"/>
                <w:lang w:val="en-GB"/>
              </w:rPr>
              <w:t>concept also includes material (connecting cables, DWDM in</w:t>
            </w:r>
            <w:r w:rsidR="00F9239C">
              <w:rPr>
                <w:rFonts w:ascii="Arial" w:hAnsi="Arial" w:cs="Arial"/>
                <w:color w:val="000000"/>
                <w:kern w:val="2"/>
                <w:sz w:val="20"/>
                <w:lang w:val="en-GB"/>
              </w:rPr>
              <w:t xml:space="preserve">stallation equipment and </w:t>
            </w:r>
            <w:r w:rsidR="00671ADF">
              <w:rPr>
                <w:rFonts w:ascii="Arial" w:hAnsi="Arial" w:cs="Arial"/>
                <w:color w:val="000000"/>
                <w:kern w:val="2"/>
                <w:sz w:val="20"/>
                <w:lang w:val="en-GB"/>
              </w:rPr>
              <w:t xml:space="preserve">other </w:t>
            </w:r>
            <w:r w:rsidR="00B25667">
              <w:rPr>
                <w:rFonts w:ascii="Arial" w:hAnsi="Arial" w:cs="Arial"/>
                <w:color w:val="000000"/>
                <w:kern w:val="2"/>
                <w:sz w:val="20"/>
                <w:lang w:val="en-GB"/>
              </w:rPr>
              <w:t>accompaniments).</w:t>
            </w:r>
          </w:p>
          <w:p w14:paraId="79BBACE8" w14:textId="7A4AB044" w:rsidR="00C137B7" w:rsidRPr="00D73879" w:rsidRDefault="00535595">
            <w:pPr>
              <w:ind w:left="-4"/>
              <w:jc w:val="both"/>
              <w:rPr>
                <w:rFonts w:ascii="Arial" w:hAnsi="Arial" w:cs="Arial"/>
                <w:b/>
                <w:bCs/>
                <w:kern w:val="2"/>
                <w:sz w:val="20"/>
                <w:lang w:val="en-GB"/>
              </w:rPr>
            </w:pPr>
            <w:r w:rsidRPr="00535595">
              <w:rPr>
                <w:rFonts w:ascii="Arial" w:hAnsi="Arial" w:cs="Arial"/>
                <w:color w:val="000000"/>
                <w:kern w:val="2"/>
                <w:sz w:val="20"/>
                <w:lang w:val="en-GB"/>
              </w:rPr>
              <w:t>3.1.2. A detailed description of the Goods, as well as other requirements for the supplied Goods, are specified in Annex</w:t>
            </w:r>
            <w:r>
              <w:rPr>
                <w:rFonts w:ascii="Arial" w:hAnsi="Arial" w:cs="Arial"/>
                <w:color w:val="000000"/>
                <w:kern w:val="2"/>
                <w:sz w:val="20"/>
                <w:lang w:val="en-GB"/>
              </w:rPr>
              <w:t>es</w:t>
            </w:r>
            <w:r w:rsidRPr="00535595">
              <w:rPr>
                <w:rFonts w:ascii="Arial" w:hAnsi="Arial" w:cs="Arial"/>
                <w:color w:val="000000"/>
                <w:kern w:val="2"/>
                <w:sz w:val="20"/>
                <w:lang w:val="en-GB"/>
              </w:rPr>
              <w:t xml:space="preserve"> </w:t>
            </w:r>
            <w:r>
              <w:rPr>
                <w:rFonts w:ascii="Arial" w:hAnsi="Arial" w:cs="Arial"/>
                <w:color w:val="000000"/>
                <w:kern w:val="2"/>
                <w:sz w:val="20"/>
                <w:lang w:val="en-GB"/>
              </w:rPr>
              <w:t>No. 1 “</w:t>
            </w:r>
            <w:r w:rsidR="00EA3468">
              <w:rPr>
                <w:rFonts w:ascii="Arial" w:hAnsi="Arial" w:cs="Arial"/>
                <w:color w:val="000000"/>
                <w:kern w:val="2"/>
                <w:sz w:val="20"/>
                <w:lang w:val="en-GB"/>
              </w:rPr>
              <w:t>Technical</w:t>
            </w:r>
            <w:r w:rsidR="00B9147E">
              <w:rPr>
                <w:rFonts w:ascii="Arial" w:hAnsi="Arial" w:cs="Arial"/>
                <w:color w:val="000000"/>
                <w:kern w:val="2"/>
                <w:sz w:val="20"/>
                <w:lang w:val="en-GB"/>
              </w:rPr>
              <w:t xml:space="preserve"> </w:t>
            </w:r>
            <w:r w:rsidR="00E2137D">
              <w:rPr>
                <w:rFonts w:ascii="Arial" w:hAnsi="Arial" w:cs="Arial"/>
                <w:color w:val="000000"/>
                <w:kern w:val="2"/>
                <w:sz w:val="20"/>
                <w:lang w:val="en-GB"/>
              </w:rPr>
              <w:t>S</w:t>
            </w:r>
            <w:r w:rsidR="00751BD1">
              <w:rPr>
                <w:rFonts w:ascii="Arial" w:hAnsi="Arial" w:cs="Arial"/>
                <w:color w:val="000000"/>
                <w:kern w:val="2"/>
                <w:sz w:val="20"/>
                <w:lang w:val="en-GB"/>
              </w:rPr>
              <w:t>pecification</w:t>
            </w:r>
            <w:r w:rsidR="00B9147E">
              <w:rPr>
                <w:rFonts w:ascii="Arial" w:hAnsi="Arial" w:cs="Arial"/>
                <w:color w:val="000000"/>
                <w:kern w:val="2"/>
                <w:sz w:val="20"/>
                <w:lang w:val="en-GB"/>
              </w:rPr>
              <w:t>”</w:t>
            </w:r>
            <w:r w:rsidR="00B00FEE">
              <w:rPr>
                <w:rFonts w:ascii="Arial" w:hAnsi="Arial" w:cs="Arial"/>
                <w:color w:val="000000"/>
                <w:kern w:val="2"/>
                <w:sz w:val="20"/>
                <w:lang w:val="en-GB"/>
              </w:rPr>
              <w:t xml:space="preserve"> (hereinafter – Technical </w:t>
            </w:r>
            <w:r w:rsidR="003D1765">
              <w:rPr>
                <w:rFonts w:ascii="Arial" w:hAnsi="Arial" w:cs="Arial"/>
                <w:color w:val="000000"/>
                <w:kern w:val="2"/>
                <w:sz w:val="20"/>
                <w:lang w:val="en-GB"/>
              </w:rPr>
              <w:t>S</w:t>
            </w:r>
            <w:r w:rsidR="00B00FEE">
              <w:rPr>
                <w:rFonts w:ascii="Arial" w:hAnsi="Arial" w:cs="Arial"/>
                <w:color w:val="000000"/>
                <w:kern w:val="2"/>
                <w:sz w:val="20"/>
                <w:lang w:val="en-GB"/>
              </w:rPr>
              <w:t>pecification”</w:t>
            </w:r>
            <w:r w:rsidR="00B9147E">
              <w:rPr>
                <w:rFonts w:ascii="Arial" w:hAnsi="Arial" w:cs="Arial"/>
                <w:color w:val="000000"/>
                <w:kern w:val="2"/>
                <w:sz w:val="20"/>
                <w:lang w:val="en-GB"/>
              </w:rPr>
              <w:t xml:space="preserve">, </w:t>
            </w:r>
            <w:r w:rsidRPr="00535595">
              <w:rPr>
                <w:rFonts w:ascii="Arial" w:hAnsi="Arial" w:cs="Arial"/>
                <w:color w:val="000000"/>
                <w:kern w:val="2"/>
                <w:sz w:val="20"/>
                <w:lang w:val="en-GB"/>
              </w:rPr>
              <w:t xml:space="preserve">No. </w:t>
            </w:r>
            <w:r>
              <w:rPr>
                <w:rFonts w:ascii="Arial" w:hAnsi="Arial" w:cs="Arial"/>
                <w:color w:val="000000"/>
                <w:kern w:val="2"/>
                <w:sz w:val="20"/>
                <w:lang w:val="en-GB"/>
              </w:rPr>
              <w:t>2</w:t>
            </w:r>
            <w:r w:rsidRPr="00535595">
              <w:rPr>
                <w:rFonts w:ascii="Arial" w:hAnsi="Arial" w:cs="Arial"/>
                <w:color w:val="000000"/>
                <w:kern w:val="2"/>
                <w:sz w:val="20"/>
                <w:lang w:val="en-GB"/>
              </w:rPr>
              <w:t xml:space="preserve"> to the Contract "Technical </w:t>
            </w:r>
            <w:r w:rsidR="0055444B">
              <w:rPr>
                <w:rFonts w:ascii="Arial" w:hAnsi="Arial" w:cs="Arial"/>
                <w:color w:val="000000"/>
                <w:kern w:val="2"/>
                <w:sz w:val="20"/>
                <w:lang w:val="en-GB"/>
              </w:rPr>
              <w:t>a</w:t>
            </w:r>
            <w:r w:rsidR="00C93A64">
              <w:rPr>
                <w:rFonts w:ascii="Arial" w:hAnsi="Arial" w:cs="Arial"/>
                <w:color w:val="000000"/>
                <w:kern w:val="2"/>
                <w:sz w:val="20"/>
                <w:lang w:val="en-GB"/>
              </w:rPr>
              <w:t>ssignment</w:t>
            </w:r>
            <w:r w:rsidRPr="00535595">
              <w:rPr>
                <w:rFonts w:ascii="Arial" w:hAnsi="Arial" w:cs="Arial"/>
                <w:color w:val="000000"/>
                <w:kern w:val="2"/>
                <w:sz w:val="20"/>
                <w:lang w:val="en-GB"/>
              </w:rPr>
              <w:t xml:space="preserve">" (hereinafter – Technical </w:t>
            </w:r>
            <w:r w:rsidR="004F28BE">
              <w:rPr>
                <w:rFonts w:ascii="Arial" w:hAnsi="Arial" w:cs="Arial"/>
                <w:color w:val="000000"/>
                <w:kern w:val="2"/>
                <w:sz w:val="20"/>
                <w:lang w:val="en-GB"/>
              </w:rPr>
              <w:t>a</w:t>
            </w:r>
            <w:r w:rsidR="00C93A64">
              <w:rPr>
                <w:rFonts w:ascii="Arial" w:hAnsi="Arial" w:cs="Arial"/>
                <w:color w:val="000000"/>
                <w:kern w:val="2"/>
                <w:sz w:val="20"/>
                <w:lang w:val="en-GB"/>
              </w:rPr>
              <w:t>ssignment</w:t>
            </w:r>
            <w:r w:rsidRPr="00535595">
              <w:rPr>
                <w:rFonts w:ascii="Arial" w:hAnsi="Arial" w:cs="Arial"/>
                <w:color w:val="000000"/>
                <w:kern w:val="2"/>
                <w:sz w:val="20"/>
                <w:lang w:val="en-GB"/>
              </w:rPr>
              <w:t>), and Annex No. 3 to the Contract, "Proposal."</w:t>
            </w:r>
          </w:p>
        </w:tc>
      </w:tr>
      <w:tr w:rsidR="00C137B7" w:rsidRPr="007E01DF" w14:paraId="6050F203" w14:textId="77777777">
        <w:trPr>
          <w:trHeight w:val="85"/>
        </w:trPr>
        <w:tc>
          <w:tcPr>
            <w:tcW w:w="4855" w:type="dxa"/>
          </w:tcPr>
          <w:p w14:paraId="07B134C4"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3.2. Pirkimo numeris</w:t>
            </w:r>
          </w:p>
        </w:tc>
        <w:tc>
          <w:tcPr>
            <w:tcW w:w="4495" w:type="dxa"/>
          </w:tcPr>
          <w:p w14:paraId="3441EDEA" w14:textId="77777777" w:rsidR="00C137B7" w:rsidRPr="00D73879" w:rsidRDefault="00C137B7">
            <w:pPr>
              <w:ind w:left="-4"/>
              <w:rPr>
                <w:rFonts w:ascii="Arial" w:hAnsi="Arial" w:cs="Arial"/>
                <w:b/>
                <w:bCs/>
                <w:kern w:val="2"/>
                <w:sz w:val="20"/>
                <w:lang w:val="en-GB"/>
              </w:rPr>
            </w:pPr>
            <w:r w:rsidRPr="00D73879">
              <w:rPr>
                <w:rFonts w:ascii="Arial" w:hAnsi="Arial" w:cs="Arial"/>
                <w:b/>
                <w:bCs/>
                <w:kern w:val="2"/>
                <w:sz w:val="20"/>
                <w:lang w:val="en-GB"/>
              </w:rPr>
              <w:t>3.2. Procurement number</w:t>
            </w:r>
          </w:p>
        </w:tc>
      </w:tr>
      <w:tr w:rsidR="00C137B7" w:rsidRPr="007E01DF" w14:paraId="49AC4694" w14:textId="77777777">
        <w:trPr>
          <w:trHeight w:val="85"/>
        </w:trPr>
        <w:tc>
          <w:tcPr>
            <w:tcW w:w="4855" w:type="dxa"/>
          </w:tcPr>
          <w:p w14:paraId="1C614C49"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D73879" w:rsidRDefault="00C137B7">
            <w:pPr>
              <w:ind w:left="-4"/>
              <w:rPr>
                <w:rFonts w:ascii="Arial" w:hAnsi="Arial" w:cs="Arial"/>
                <w:b/>
                <w:bCs/>
                <w:kern w:val="2"/>
                <w:sz w:val="20"/>
                <w:lang w:val="en-GB"/>
              </w:rPr>
            </w:pPr>
            <w:r w:rsidRPr="00D73879">
              <w:rPr>
                <w:rFonts w:ascii="Arial" w:hAnsi="Arial" w:cs="Arial"/>
                <w:b/>
                <w:bCs/>
                <w:kern w:val="2"/>
                <w:sz w:val="20"/>
                <w:lang w:val="en-GB"/>
              </w:rPr>
              <w:t>3.3. Information on a project funded by the European Union or another project</w:t>
            </w:r>
          </w:p>
        </w:tc>
      </w:tr>
      <w:tr w:rsidR="00C137B7" w:rsidRPr="007E01DF" w14:paraId="45F75E60" w14:textId="77777777" w:rsidTr="00A655E0">
        <w:trPr>
          <w:trHeight w:val="85"/>
        </w:trPr>
        <w:tc>
          <w:tcPr>
            <w:tcW w:w="4855" w:type="dxa"/>
          </w:tcPr>
          <w:p w14:paraId="6E9BAD2A" w14:textId="21F99C52" w:rsidR="00C137B7" w:rsidRPr="00A655E0" w:rsidRDefault="00000000" w:rsidP="00A655E0">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906B4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tcPr>
          <w:p w14:paraId="535383E2" w14:textId="72980D02" w:rsidR="00C137B7" w:rsidRPr="00A655E0" w:rsidRDefault="00000000" w:rsidP="00A655E0">
            <w:pPr>
              <w:rPr>
                <w:rFonts w:ascii="Arial" w:hAnsi="Arial" w:cs="Arial"/>
                <w:kern w:val="2"/>
                <w:sz w:val="20"/>
                <w:lang w:val="en-GB"/>
              </w:rPr>
            </w:pPr>
            <w:sdt>
              <w:sdtPr>
                <w:rPr>
                  <w:rFonts w:ascii="Arial" w:hAnsi="Arial" w:cs="Arial"/>
                  <w:kern w:val="2"/>
                  <w:sz w:val="20"/>
                  <w:lang w:val="en-GB"/>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Content>
                <w:r w:rsidR="00906B4E">
                  <w:rPr>
                    <w:rFonts w:ascii="Arial" w:hAnsi="Arial" w:cs="Arial"/>
                    <w:kern w:val="2"/>
                    <w:sz w:val="20"/>
                    <w:lang w:val="en-GB"/>
                  </w:rPr>
                  <w:t>Not applicable.</w:t>
                </w:r>
              </w:sdtContent>
            </w:sdt>
          </w:p>
        </w:tc>
      </w:tr>
      <w:tr w:rsidR="00C137B7" w:rsidRPr="007E01DF" w14:paraId="6DB99813" w14:textId="77777777">
        <w:trPr>
          <w:trHeight w:val="85"/>
        </w:trPr>
        <w:tc>
          <w:tcPr>
            <w:tcW w:w="4855" w:type="dxa"/>
          </w:tcPr>
          <w:p w14:paraId="3DEC6A95" w14:textId="1FBD8277" w:rsidR="00C137B7" w:rsidRPr="007E01DF" w:rsidRDefault="00C137B7">
            <w:pPr>
              <w:jc w:val="center"/>
              <w:rPr>
                <w:rFonts w:ascii="Arial" w:hAnsi="Arial" w:cs="Arial"/>
                <w:kern w:val="2"/>
                <w:sz w:val="20"/>
              </w:rPr>
            </w:pPr>
            <w:r w:rsidRPr="007E01DF">
              <w:rPr>
                <w:rFonts w:ascii="Arial" w:hAnsi="Arial" w:cs="Arial"/>
                <w:b/>
                <w:bCs/>
                <w:kern w:val="2"/>
                <w:sz w:val="20"/>
              </w:rPr>
              <w:t xml:space="preserve">4. </w:t>
            </w:r>
            <w:r w:rsidR="003A7E67">
              <w:rPr>
                <w:rFonts w:ascii="Arial" w:hAnsi="Arial" w:cs="Arial"/>
                <w:b/>
                <w:bCs/>
                <w:kern w:val="2"/>
                <w:sz w:val="20"/>
              </w:rPr>
              <w:t xml:space="preserve">SUTARTIES </w:t>
            </w:r>
            <w:r w:rsidRPr="007E01DF">
              <w:rPr>
                <w:rFonts w:ascii="Arial" w:hAnsi="Arial" w:cs="Arial"/>
                <w:b/>
                <w:bCs/>
                <w:kern w:val="2"/>
                <w:sz w:val="20"/>
              </w:rPr>
              <w:t>TERMINAI IR PREKIŲ PERDAVIMO - PRIĖMIMO TVARKA</w:t>
            </w:r>
          </w:p>
        </w:tc>
        <w:tc>
          <w:tcPr>
            <w:tcW w:w="4495" w:type="dxa"/>
          </w:tcPr>
          <w:p w14:paraId="31C1AA93" w14:textId="5BF0823F"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4. DEADLINES</w:t>
            </w:r>
            <w:r w:rsidR="00976877">
              <w:rPr>
                <w:rFonts w:ascii="Arial" w:hAnsi="Arial" w:cs="Arial"/>
                <w:b/>
                <w:bCs/>
                <w:kern w:val="2"/>
                <w:sz w:val="20"/>
                <w:lang w:val="en-GB"/>
              </w:rPr>
              <w:t xml:space="preserve"> OF THE CONTRACT</w:t>
            </w:r>
            <w:r w:rsidRPr="00D73879">
              <w:rPr>
                <w:rFonts w:ascii="Arial" w:hAnsi="Arial" w:cs="Arial"/>
                <w:b/>
                <w:bCs/>
                <w:kern w:val="2"/>
                <w:sz w:val="20"/>
                <w:lang w:val="en-GB"/>
              </w:rPr>
              <w:t xml:space="preserve"> AND HANDOVER-ACCEPTANCE PROCEDURES</w:t>
            </w:r>
            <w:r w:rsidR="00200F85">
              <w:rPr>
                <w:rFonts w:ascii="Arial" w:hAnsi="Arial" w:cs="Arial"/>
                <w:b/>
                <w:bCs/>
                <w:kern w:val="2"/>
                <w:sz w:val="20"/>
                <w:lang w:val="en-GB"/>
              </w:rPr>
              <w:t xml:space="preserve"> OF THE GOODS</w:t>
            </w:r>
          </w:p>
        </w:tc>
      </w:tr>
      <w:tr w:rsidR="00C137B7" w:rsidRPr="007E01DF" w14:paraId="0B080D79" w14:textId="77777777">
        <w:trPr>
          <w:trHeight w:val="85"/>
        </w:trPr>
        <w:tc>
          <w:tcPr>
            <w:tcW w:w="4855" w:type="dxa"/>
          </w:tcPr>
          <w:p w14:paraId="040C0678" w14:textId="5FE3D309" w:rsidR="00C137B7" w:rsidRPr="007E01DF" w:rsidRDefault="00C137B7">
            <w:pPr>
              <w:rPr>
                <w:rFonts w:ascii="Arial" w:hAnsi="Arial" w:cs="Arial"/>
                <w:b/>
                <w:bCs/>
                <w:kern w:val="2"/>
                <w:sz w:val="20"/>
              </w:rPr>
            </w:pPr>
            <w:r w:rsidRPr="007E01DF">
              <w:rPr>
                <w:rFonts w:ascii="Arial" w:hAnsi="Arial" w:cs="Arial"/>
                <w:b/>
                <w:bCs/>
                <w:kern w:val="2"/>
                <w:sz w:val="20"/>
              </w:rPr>
              <w:t xml:space="preserve">4.1. </w:t>
            </w:r>
            <w:r w:rsidR="000322C4">
              <w:rPr>
                <w:rFonts w:ascii="Arial" w:hAnsi="Arial" w:cs="Arial"/>
                <w:b/>
                <w:bCs/>
                <w:kern w:val="2"/>
                <w:sz w:val="20"/>
              </w:rPr>
              <w:t>Sutarties įgyvendinimo</w:t>
            </w:r>
            <w:r w:rsidRPr="007E01DF">
              <w:rPr>
                <w:rFonts w:ascii="Arial" w:hAnsi="Arial" w:cs="Arial"/>
                <w:b/>
                <w:bCs/>
                <w:kern w:val="2"/>
                <w:sz w:val="20"/>
              </w:rPr>
              <w:t xml:space="preserve"> terminas</w:t>
            </w:r>
          </w:p>
        </w:tc>
        <w:tc>
          <w:tcPr>
            <w:tcW w:w="4495" w:type="dxa"/>
          </w:tcPr>
          <w:p w14:paraId="5C60DCEB" w14:textId="2592B1C6"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 xml:space="preserve">4.1. </w:t>
            </w:r>
            <w:r w:rsidR="000322C4">
              <w:rPr>
                <w:rFonts w:ascii="Arial" w:hAnsi="Arial" w:cs="Arial"/>
                <w:b/>
                <w:bCs/>
                <w:kern w:val="2"/>
                <w:sz w:val="20"/>
                <w:lang w:val="en-GB"/>
              </w:rPr>
              <w:t>Contract implementation</w:t>
            </w:r>
            <w:r w:rsidRPr="00D73879">
              <w:rPr>
                <w:rFonts w:ascii="Arial" w:hAnsi="Arial" w:cs="Arial"/>
                <w:b/>
                <w:bCs/>
                <w:kern w:val="2"/>
                <w:sz w:val="20"/>
                <w:lang w:val="en-GB"/>
              </w:rPr>
              <w:t xml:space="preserve"> term </w:t>
            </w:r>
          </w:p>
        </w:tc>
      </w:tr>
      <w:tr w:rsidR="008E737A" w:rsidRPr="007E01DF" w14:paraId="272085A8" w14:textId="77777777">
        <w:trPr>
          <w:trHeight w:val="85"/>
        </w:trPr>
        <w:tc>
          <w:tcPr>
            <w:tcW w:w="4855" w:type="dxa"/>
          </w:tcPr>
          <w:p w14:paraId="05DEF784" w14:textId="22EED15B" w:rsidR="0017555C" w:rsidRDefault="000A1CB3" w:rsidP="000A1CB3">
            <w:pPr>
              <w:jc w:val="both"/>
              <w:rPr>
                <w:rFonts w:ascii="Arial" w:hAnsi="Arial" w:cs="Arial"/>
                <w:kern w:val="2"/>
                <w:sz w:val="20"/>
              </w:rPr>
            </w:pPr>
            <w:r>
              <w:rPr>
                <w:rFonts w:ascii="Arial" w:hAnsi="Arial" w:cs="Arial"/>
                <w:kern w:val="2"/>
                <w:sz w:val="20"/>
              </w:rPr>
              <w:t xml:space="preserve">4.1.1. </w:t>
            </w:r>
            <w:r w:rsidR="00DB7B0A">
              <w:rPr>
                <w:rFonts w:ascii="Arial" w:hAnsi="Arial" w:cs="Arial"/>
                <w:kern w:val="2"/>
                <w:sz w:val="20"/>
              </w:rPr>
              <w:t xml:space="preserve">Tiekėjas perduoti </w:t>
            </w:r>
            <w:r w:rsidR="0017555C">
              <w:rPr>
                <w:rFonts w:ascii="Arial" w:hAnsi="Arial" w:cs="Arial"/>
                <w:kern w:val="2"/>
                <w:sz w:val="20"/>
              </w:rPr>
              <w:t>Prek</w:t>
            </w:r>
            <w:r w:rsidR="00DB7B0A">
              <w:rPr>
                <w:rFonts w:ascii="Arial" w:hAnsi="Arial" w:cs="Arial"/>
                <w:kern w:val="2"/>
                <w:sz w:val="20"/>
              </w:rPr>
              <w:t>es</w:t>
            </w:r>
            <w:r w:rsidR="002B0D1F">
              <w:rPr>
                <w:rFonts w:ascii="Arial" w:hAnsi="Arial" w:cs="Arial"/>
                <w:kern w:val="2"/>
                <w:sz w:val="20"/>
              </w:rPr>
              <w:t xml:space="preserve"> (be </w:t>
            </w:r>
            <w:r w:rsidR="00A01D5C">
              <w:rPr>
                <w:rFonts w:ascii="Arial" w:hAnsi="Arial" w:cs="Arial"/>
                <w:kern w:val="2"/>
                <w:sz w:val="20"/>
              </w:rPr>
              <w:t>DWDM palaikymo</w:t>
            </w:r>
            <w:r w:rsidR="00D44D84">
              <w:rPr>
                <w:rFonts w:ascii="Arial" w:hAnsi="Arial" w:cs="Arial"/>
                <w:kern w:val="2"/>
                <w:sz w:val="20"/>
              </w:rPr>
              <w:t xml:space="preserve"> paslaugos</w:t>
            </w:r>
            <w:r w:rsidR="00A01D5C">
              <w:rPr>
                <w:rFonts w:ascii="Arial" w:hAnsi="Arial" w:cs="Arial"/>
                <w:kern w:val="2"/>
                <w:sz w:val="20"/>
              </w:rPr>
              <w:t>)</w:t>
            </w:r>
            <w:r w:rsidR="0032526A">
              <w:rPr>
                <w:rFonts w:ascii="Arial" w:hAnsi="Arial" w:cs="Arial"/>
                <w:kern w:val="2"/>
                <w:sz w:val="20"/>
              </w:rPr>
              <w:t xml:space="preserve"> </w:t>
            </w:r>
            <w:r w:rsidR="00DB7B0A">
              <w:rPr>
                <w:rFonts w:ascii="Arial" w:hAnsi="Arial" w:cs="Arial"/>
                <w:kern w:val="2"/>
                <w:sz w:val="20"/>
              </w:rPr>
              <w:t xml:space="preserve">turi per </w:t>
            </w:r>
            <w:r w:rsidR="00F21457">
              <w:rPr>
                <w:rFonts w:ascii="Arial" w:hAnsi="Arial" w:cs="Arial"/>
                <w:kern w:val="2"/>
                <w:sz w:val="20"/>
              </w:rPr>
              <w:t>1</w:t>
            </w:r>
            <w:r w:rsidR="00FF75C6">
              <w:rPr>
                <w:rFonts w:ascii="Arial" w:hAnsi="Arial" w:cs="Arial"/>
                <w:kern w:val="2"/>
                <w:sz w:val="20"/>
              </w:rPr>
              <w:t>0</w:t>
            </w:r>
            <w:r w:rsidR="00F21457">
              <w:rPr>
                <w:rFonts w:ascii="Arial" w:hAnsi="Arial" w:cs="Arial"/>
                <w:kern w:val="2"/>
                <w:sz w:val="20"/>
              </w:rPr>
              <w:t xml:space="preserve"> mėn</w:t>
            </w:r>
            <w:r w:rsidR="00B7253F">
              <w:rPr>
                <w:rFonts w:ascii="Arial" w:hAnsi="Arial" w:cs="Arial"/>
                <w:kern w:val="2"/>
                <w:sz w:val="20"/>
              </w:rPr>
              <w:t>e</w:t>
            </w:r>
            <w:r w:rsidR="00F21457">
              <w:rPr>
                <w:rFonts w:ascii="Arial" w:hAnsi="Arial" w:cs="Arial"/>
                <w:kern w:val="2"/>
                <w:sz w:val="20"/>
              </w:rPr>
              <w:t>sių nuo Sutarties pasirašymo dienos</w:t>
            </w:r>
            <w:r w:rsidR="00770819">
              <w:rPr>
                <w:rFonts w:ascii="Arial" w:hAnsi="Arial" w:cs="Arial"/>
                <w:kern w:val="2"/>
                <w:sz w:val="20"/>
              </w:rPr>
              <w:t xml:space="preserve"> (</w:t>
            </w:r>
            <w:r w:rsidR="009A7E17">
              <w:rPr>
                <w:rFonts w:ascii="Arial" w:hAnsi="Arial" w:cs="Arial"/>
                <w:kern w:val="2"/>
                <w:sz w:val="20"/>
              </w:rPr>
              <w:t>Pasirašomas Prekių priėmimo-perdavimo aktas)</w:t>
            </w:r>
            <w:r w:rsidR="00F21457">
              <w:rPr>
                <w:rFonts w:ascii="Arial" w:hAnsi="Arial" w:cs="Arial"/>
                <w:kern w:val="2"/>
                <w:sz w:val="20"/>
              </w:rPr>
              <w:t>.</w:t>
            </w:r>
          </w:p>
          <w:p w14:paraId="516E1D2C" w14:textId="77777777" w:rsidR="00B34E62" w:rsidRDefault="00B34E62" w:rsidP="000A1CB3">
            <w:pPr>
              <w:jc w:val="both"/>
              <w:rPr>
                <w:rFonts w:ascii="Arial" w:hAnsi="Arial" w:cs="Arial"/>
                <w:kern w:val="2"/>
                <w:sz w:val="20"/>
              </w:rPr>
            </w:pPr>
          </w:p>
          <w:p w14:paraId="07C1038D" w14:textId="77777777" w:rsidR="00B34E62" w:rsidRDefault="00B34E62" w:rsidP="000A1CB3">
            <w:pPr>
              <w:jc w:val="both"/>
              <w:rPr>
                <w:rFonts w:ascii="Arial" w:hAnsi="Arial" w:cs="Arial"/>
                <w:kern w:val="2"/>
                <w:sz w:val="20"/>
              </w:rPr>
            </w:pPr>
          </w:p>
          <w:p w14:paraId="3A7A2709" w14:textId="4391884B" w:rsidR="000A1CB3" w:rsidRDefault="00022658" w:rsidP="000A1CB3">
            <w:pPr>
              <w:jc w:val="both"/>
              <w:rPr>
                <w:rFonts w:ascii="Arial" w:hAnsi="Arial" w:cs="Arial"/>
                <w:kern w:val="2"/>
                <w:sz w:val="20"/>
              </w:rPr>
            </w:pPr>
            <w:r>
              <w:rPr>
                <w:rFonts w:ascii="Arial" w:hAnsi="Arial" w:cs="Arial"/>
                <w:kern w:val="2"/>
                <w:sz w:val="20"/>
              </w:rPr>
              <w:t>4.1.</w:t>
            </w:r>
            <w:r w:rsidR="00B34E62">
              <w:rPr>
                <w:rFonts w:ascii="Arial" w:hAnsi="Arial" w:cs="Arial"/>
                <w:kern w:val="2"/>
                <w:sz w:val="20"/>
              </w:rPr>
              <w:t>2</w:t>
            </w:r>
            <w:r>
              <w:rPr>
                <w:rFonts w:ascii="Arial" w:hAnsi="Arial" w:cs="Arial"/>
                <w:kern w:val="2"/>
                <w:sz w:val="20"/>
              </w:rPr>
              <w:t>.</w:t>
            </w:r>
            <w:r w:rsidR="00A9099E">
              <w:rPr>
                <w:rFonts w:ascii="Arial" w:hAnsi="Arial" w:cs="Arial"/>
                <w:kern w:val="2"/>
                <w:sz w:val="20"/>
              </w:rPr>
              <w:t xml:space="preserve"> </w:t>
            </w:r>
            <w:r w:rsidR="00107DD8">
              <w:rPr>
                <w:rFonts w:ascii="Arial" w:hAnsi="Arial" w:cs="Arial"/>
                <w:kern w:val="2"/>
                <w:sz w:val="20"/>
              </w:rPr>
              <w:t>DWDM palaikymo paslaugas</w:t>
            </w:r>
            <w:r w:rsidR="008867FC">
              <w:rPr>
                <w:rFonts w:ascii="Arial" w:hAnsi="Arial" w:cs="Arial"/>
                <w:kern w:val="2"/>
                <w:sz w:val="20"/>
              </w:rPr>
              <w:t xml:space="preserve"> Tiekėjas turi teikti 60 mė</w:t>
            </w:r>
            <w:r w:rsidR="0014139A">
              <w:rPr>
                <w:rFonts w:ascii="Arial" w:hAnsi="Arial" w:cs="Arial"/>
                <w:kern w:val="2"/>
                <w:sz w:val="20"/>
              </w:rPr>
              <w:t>nesių nuo Prekių priėmimo-perdavimo akto</w:t>
            </w:r>
            <w:r w:rsidR="00A86D39">
              <w:rPr>
                <w:rFonts w:ascii="Arial" w:hAnsi="Arial" w:cs="Arial"/>
                <w:kern w:val="2"/>
                <w:sz w:val="20"/>
              </w:rPr>
              <w:t xml:space="preserve"> pasirašymo dienos.</w:t>
            </w:r>
          </w:p>
          <w:p w14:paraId="5A70889A" w14:textId="77777777" w:rsidR="00F21457" w:rsidRDefault="00F21457">
            <w:pPr>
              <w:rPr>
                <w:rFonts w:ascii="Arial" w:hAnsi="Arial" w:cs="Arial"/>
                <w:kern w:val="2"/>
                <w:sz w:val="20"/>
              </w:rPr>
            </w:pPr>
          </w:p>
          <w:p w14:paraId="0E90BFCA" w14:textId="54187AE7" w:rsidR="008E737A" w:rsidRPr="00DF1F99" w:rsidRDefault="00353F20" w:rsidP="004F70DF">
            <w:pPr>
              <w:jc w:val="both"/>
              <w:rPr>
                <w:rFonts w:ascii="Arial" w:hAnsi="Arial" w:cs="Arial"/>
                <w:kern w:val="2"/>
                <w:sz w:val="20"/>
              </w:rPr>
            </w:pPr>
            <w:r>
              <w:rPr>
                <w:rFonts w:ascii="Arial" w:hAnsi="Arial" w:cs="Arial"/>
                <w:kern w:val="2"/>
                <w:sz w:val="20"/>
              </w:rPr>
              <w:t>S</w:t>
            </w:r>
            <w:r w:rsidR="004F70DF">
              <w:rPr>
                <w:rFonts w:ascii="Arial" w:hAnsi="Arial" w:cs="Arial"/>
                <w:kern w:val="2"/>
                <w:sz w:val="20"/>
              </w:rPr>
              <w:t xml:space="preserve">utarties </w:t>
            </w:r>
            <w:r>
              <w:rPr>
                <w:rFonts w:ascii="Arial" w:hAnsi="Arial" w:cs="Arial"/>
                <w:kern w:val="2"/>
                <w:sz w:val="20"/>
              </w:rPr>
              <w:t>įgyvendinimo terminas</w:t>
            </w:r>
            <w:r w:rsidR="004F70DF">
              <w:rPr>
                <w:rFonts w:ascii="Arial" w:hAnsi="Arial" w:cs="Arial"/>
                <w:kern w:val="2"/>
                <w:sz w:val="20"/>
              </w:rPr>
              <w:t xml:space="preserve"> yra</w:t>
            </w:r>
            <w:r w:rsidR="00D72072">
              <w:rPr>
                <w:rFonts w:ascii="Arial" w:hAnsi="Arial" w:cs="Arial"/>
                <w:kern w:val="2"/>
                <w:sz w:val="20"/>
              </w:rPr>
              <w:t xml:space="preserve"> </w:t>
            </w:r>
            <w:r w:rsidR="00F363B3">
              <w:rPr>
                <w:rFonts w:ascii="Arial" w:hAnsi="Arial" w:cs="Arial"/>
                <w:kern w:val="2"/>
                <w:sz w:val="20"/>
              </w:rPr>
              <w:t>7</w:t>
            </w:r>
            <w:r w:rsidR="00865DCE">
              <w:rPr>
                <w:rFonts w:ascii="Arial" w:hAnsi="Arial" w:cs="Arial"/>
                <w:kern w:val="2"/>
                <w:sz w:val="20"/>
              </w:rPr>
              <w:t>0</w:t>
            </w:r>
            <w:r w:rsidR="00DF1F99">
              <w:rPr>
                <w:rFonts w:ascii="Arial" w:hAnsi="Arial" w:cs="Arial"/>
                <w:kern w:val="2"/>
                <w:sz w:val="20"/>
              </w:rPr>
              <w:t xml:space="preserve"> mėnesi</w:t>
            </w:r>
            <w:r w:rsidR="00865DCE">
              <w:rPr>
                <w:rFonts w:ascii="Arial" w:hAnsi="Arial" w:cs="Arial"/>
                <w:kern w:val="2"/>
                <w:sz w:val="20"/>
              </w:rPr>
              <w:t>ų</w:t>
            </w:r>
            <w:r w:rsidR="00DF1F99">
              <w:rPr>
                <w:rFonts w:ascii="Arial" w:hAnsi="Arial" w:cs="Arial"/>
                <w:kern w:val="2"/>
                <w:sz w:val="20"/>
              </w:rPr>
              <w:t xml:space="preserve"> nuo Sutarties pasirašymo dienos</w:t>
            </w:r>
            <w:r w:rsidR="00142C60">
              <w:rPr>
                <w:rFonts w:ascii="Arial" w:hAnsi="Arial" w:cs="Arial"/>
                <w:kern w:val="2"/>
                <w:sz w:val="20"/>
              </w:rPr>
              <w:t>.</w:t>
            </w:r>
          </w:p>
        </w:tc>
        <w:tc>
          <w:tcPr>
            <w:tcW w:w="4495" w:type="dxa"/>
          </w:tcPr>
          <w:p w14:paraId="097334B2" w14:textId="31EC843B" w:rsidR="00DA5CBC" w:rsidRDefault="00EA7DE1" w:rsidP="00BC358E">
            <w:pPr>
              <w:jc w:val="both"/>
              <w:rPr>
                <w:rFonts w:ascii="Arial" w:hAnsi="Arial" w:cs="Arial"/>
                <w:kern w:val="2"/>
                <w:sz w:val="20"/>
                <w:lang w:val="en-GB"/>
              </w:rPr>
            </w:pPr>
            <w:r>
              <w:rPr>
                <w:rFonts w:ascii="Arial" w:hAnsi="Arial" w:cs="Arial"/>
                <w:kern w:val="2"/>
                <w:sz w:val="20"/>
                <w:lang w:val="en-GB"/>
              </w:rPr>
              <w:t xml:space="preserve">4.1.1. </w:t>
            </w:r>
            <w:r w:rsidR="00812B43">
              <w:rPr>
                <w:rFonts w:ascii="Arial" w:hAnsi="Arial" w:cs="Arial"/>
                <w:kern w:val="2"/>
                <w:sz w:val="20"/>
                <w:lang w:val="en-GB"/>
              </w:rPr>
              <w:t xml:space="preserve"> The S</w:t>
            </w:r>
            <w:r w:rsidR="004B3815">
              <w:rPr>
                <w:rFonts w:ascii="Arial" w:hAnsi="Arial" w:cs="Arial"/>
                <w:kern w:val="2"/>
                <w:sz w:val="20"/>
                <w:lang w:val="en-GB"/>
              </w:rPr>
              <w:t>upplier</w:t>
            </w:r>
            <w:r w:rsidR="00AB329F">
              <w:rPr>
                <w:rFonts w:ascii="Arial" w:hAnsi="Arial" w:cs="Arial"/>
                <w:kern w:val="2"/>
                <w:sz w:val="20"/>
                <w:lang w:val="en-GB"/>
              </w:rPr>
              <w:t xml:space="preserve"> </w:t>
            </w:r>
            <w:r w:rsidR="00313C95">
              <w:rPr>
                <w:rFonts w:ascii="Arial" w:hAnsi="Arial" w:cs="Arial"/>
                <w:kern w:val="2"/>
                <w:sz w:val="20"/>
                <w:lang w:val="en-GB"/>
              </w:rPr>
              <w:t>handover</w:t>
            </w:r>
            <w:r w:rsidR="00423411">
              <w:rPr>
                <w:rFonts w:ascii="Arial" w:hAnsi="Arial" w:cs="Arial"/>
                <w:kern w:val="2"/>
                <w:sz w:val="20"/>
                <w:lang w:val="en-GB"/>
              </w:rPr>
              <w:t>s</w:t>
            </w:r>
            <w:r w:rsidR="00313C95">
              <w:rPr>
                <w:rFonts w:ascii="Arial" w:hAnsi="Arial" w:cs="Arial"/>
                <w:kern w:val="2"/>
                <w:sz w:val="20"/>
                <w:lang w:val="en-GB"/>
              </w:rPr>
              <w:t xml:space="preserve"> the Goods (</w:t>
            </w:r>
            <w:r w:rsidR="00282CA5">
              <w:rPr>
                <w:rFonts w:ascii="Arial" w:hAnsi="Arial" w:cs="Arial"/>
                <w:kern w:val="2"/>
                <w:sz w:val="20"/>
                <w:lang w:val="en-GB"/>
              </w:rPr>
              <w:t>except DWDM</w:t>
            </w:r>
            <w:r w:rsidR="00681BDB">
              <w:rPr>
                <w:rFonts w:ascii="Arial" w:hAnsi="Arial" w:cs="Arial"/>
                <w:kern w:val="2"/>
                <w:sz w:val="20"/>
                <w:lang w:val="en-GB"/>
              </w:rPr>
              <w:t xml:space="preserve"> support services</w:t>
            </w:r>
            <w:r w:rsidR="001723E6">
              <w:rPr>
                <w:rFonts w:ascii="Arial" w:hAnsi="Arial" w:cs="Arial"/>
                <w:kern w:val="2"/>
                <w:sz w:val="20"/>
                <w:lang w:val="en-GB"/>
              </w:rPr>
              <w:t>) within 10 months</w:t>
            </w:r>
            <w:r w:rsidR="008C1C95">
              <w:t xml:space="preserve"> </w:t>
            </w:r>
            <w:r w:rsidR="008C1C95" w:rsidRPr="008C1C95">
              <w:rPr>
                <w:rFonts w:ascii="Arial" w:hAnsi="Arial" w:cs="Arial"/>
                <w:kern w:val="2"/>
                <w:sz w:val="20"/>
                <w:lang w:val="en-GB"/>
              </w:rPr>
              <w:t>from the date of signing the Contract</w:t>
            </w:r>
            <w:r w:rsidR="002374CE">
              <w:rPr>
                <w:rFonts w:ascii="Arial" w:hAnsi="Arial" w:cs="Arial"/>
                <w:kern w:val="2"/>
                <w:sz w:val="20"/>
                <w:lang w:val="en-GB"/>
              </w:rPr>
              <w:t xml:space="preserve"> (</w:t>
            </w:r>
            <w:r w:rsidR="00B34E62">
              <w:rPr>
                <w:rFonts w:ascii="Arial" w:hAnsi="Arial" w:cs="Arial"/>
                <w:kern w:val="2"/>
                <w:sz w:val="20"/>
                <w:lang w:val="en-GB"/>
              </w:rPr>
              <w:t>The Good Transfer and Acceptance Deed is signed)</w:t>
            </w:r>
            <w:r w:rsidR="008C1C95" w:rsidRPr="008C1C95">
              <w:rPr>
                <w:rFonts w:ascii="Arial" w:hAnsi="Arial" w:cs="Arial"/>
                <w:kern w:val="2"/>
                <w:sz w:val="20"/>
                <w:lang w:val="en-GB"/>
              </w:rPr>
              <w:t>.</w:t>
            </w:r>
          </w:p>
          <w:p w14:paraId="67084401" w14:textId="77777777" w:rsidR="00CC550D" w:rsidRDefault="00CC550D" w:rsidP="00BC358E">
            <w:pPr>
              <w:jc w:val="both"/>
              <w:rPr>
                <w:rFonts w:ascii="Arial" w:hAnsi="Arial" w:cs="Arial"/>
                <w:kern w:val="2"/>
                <w:sz w:val="20"/>
                <w:lang w:val="en-GB"/>
              </w:rPr>
            </w:pPr>
          </w:p>
          <w:p w14:paraId="1569E2CC" w14:textId="6FDAA6CE" w:rsidR="00CC550D" w:rsidRDefault="00CC550D" w:rsidP="00BC358E">
            <w:pPr>
              <w:jc w:val="both"/>
              <w:rPr>
                <w:rFonts w:ascii="Arial" w:hAnsi="Arial" w:cs="Arial"/>
                <w:kern w:val="2"/>
                <w:sz w:val="20"/>
                <w:lang w:val="en-GB"/>
              </w:rPr>
            </w:pPr>
            <w:r>
              <w:rPr>
                <w:rFonts w:ascii="Arial" w:hAnsi="Arial" w:cs="Arial"/>
                <w:kern w:val="2"/>
                <w:sz w:val="20"/>
                <w:lang w:val="en-GB"/>
              </w:rPr>
              <w:t xml:space="preserve">4.1.2. </w:t>
            </w:r>
            <w:r w:rsidR="000C389A">
              <w:rPr>
                <w:rFonts w:ascii="Arial" w:hAnsi="Arial" w:cs="Arial"/>
                <w:kern w:val="2"/>
                <w:sz w:val="20"/>
                <w:lang w:val="en-GB"/>
              </w:rPr>
              <w:t>DWDM support services</w:t>
            </w:r>
            <w:r w:rsidR="00D15C57">
              <w:rPr>
                <w:rFonts w:ascii="Arial" w:hAnsi="Arial" w:cs="Arial"/>
                <w:kern w:val="2"/>
                <w:sz w:val="20"/>
                <w:lang w:val="en-GB"/>
              </w:rPr>
              <w:t xml:space="preserve"> </w:t>
            </w:r>
            <w:r w:rsidR="00E53328">
              <w:rPr>
                <w:rFonts w:ascii="Arial" w:hAnsi="Arial" w:cs="Arial"/>
                <w:kern w:val="2"/>
                <w:sz w:val="20"/>
                <w:lang w:val="en-GB"/>
              </w:rPr>
              <w:t>shall apply</w:t>
            </w:r>
            <w:r w:rsidR="00095AE0">
              <w:rPr>
                <w:rFonts w:ascii="Arial" w:hAnsi="Arial" w:cs="Arial"/>
                <w:kern w:val="2"/>
                <w:sz w:val="20"/>
                <w:lang w:val="en-GB"/>
              </w:rPr>
              <w:t xml:space="preserve"> for 60 months after</w:t>
            </w:r>
            <w:r w:rsidR="00CF2D03">
              <w:rPr>
                <w:rFonts w:ascii="Arial" w:hAnsi="Arial" w:cs="Arial"/>
                <w:kern w:val="2"/>
                <w:sz w:val="20"/>
                <w:lang w:val="en-GB"/>
              </w:rPr>
              <w:t xml:space="preserve"> the </w:t>
            </w:r>
            <w:r w:rsidR="00CF2D03" w:rsidRPr="00CF2D03">
              <w:rPr>
                <w:rFonts w:ascii="Arial" w:hAnsi="Arial" w:cs="Arial"/>
                <w:kern w:val="2"/>
                <w:sz w:val="20"/>
                <w:lang w:val="en-GB"/>
              </w:rPr>
              <w:t>Goods Transfer and Acceptance Deed has been signed</w:t>
            </w:r>
            <w:r w:rsidR="00824223">
              <w:rPr>
                <w:rFonts w:ascii="Arial" w:hAnsi="Arial" w:cs="Arial"/>
                <w:kern w:val="2"/>
                <w:sz w:val="20"/>
                <w:lang w:val="en-GB"/>
              </w:rPr>
              <w:t>.</w:t>
            </w:r>
          </w:p>
          <w:p w14:paraId="49D5F054" w14:textId="77777777" w:rsidR="00DA5CBC" w:rsidRDefault="00DA5CBC" w:rsidP="00BC358E">
            <w:pPr>
              <w:jc w:val="both"/>
              <w:rPr>
                <w:rFonts w:ascii="Arial" w:hAnsi="Arial" w:cs="Arial"/>
                <w:kern w:val="2"/>
                <w:sz w:val="20"/>
                <w:lang w:val="en-GB"/>
              </w:rPr>
            </w:pPr>
          </w:p>
          <w:p w14:paraId="621A544A" w14:textId="222AAF29" w:rsidR="008E737A" w:rsidRPr="00D72072" w:rsidRDefault="006033C4" w:rsidP="00BC358E">
            <w:pPr>
              <w:jc w:val="both"/>
              <w:rPr>
                <w:rFonts w:ascii="Arial" w:hAnsi="Arial" w:cs="Arial"/>
                <w:kern w:val="2"/>
                <w:sz w:val="20"/>
                <w:lang w:val="en-GB"/>
              </w:rPr>
            </w:pPr>
            <w:r>
              <w:rPr>
                <w:rFonts w:ascii="Arial" w:hAnsi="Arial" w:cs="Arial"/>
                <w:kern w:val="2"/>
                <w:sz w:val="20"/>
                <w:lang w:val="en-GB"/>
              </w:rPr>
              <w:t>Deadline of the Contract</w:t>
            </w:r>
            <w:r w:rsidR="00011407">
              <w:rPr>
                <w:rFonts w:ascii="Arial" w:hAnsi="Arial" w:cs="Arial"/>
                <w:kern w:val="2"/>
                <w:sz w:val="20"/>
                <w:lang w:val="en-GB"/>
              </w:rPr>
              <w:t xml:space="preserve"> </w:t>
            </w:r>
            <w:r w:rsidR="007623B8">
              <w:rPr>
                <w:rFonts w:ascii="Arial" w:hAnsi="Arial" w:cs="Arial"/>
                <w:kern w:val="2"/>
                <w:sz w:val="20"/>
                <w:lang w:val="en-GB"/>
              </w:rPr>
              <w:t xml:space="preserve">is </w:t>
            </w:r>
            <w:r w:rsidR="00011407">
              <w:rPr>
                <w:rFonts w:ascii="Arial" w:hAnsi="Arial" w:cs="Arial"/>
                <w:kern w:val="2"/>
                <w:sz w:val="20"/>
                <w:lang w:val="en-GB"/>
              </w:rPr>
              <w:t xml:space="preserve">within </w:t>
            </w:r>
            <w:r w:rsidR="00F363B3">
              <w:rPr>
                <w:rFonts w:ascii="Arial" w:hAnsi="Arial" w:cs="Arial"/>
                <w:kern w:val="2"/>
                <w:sz w:val="20"/>
                <w:lang w:val="en-GB"/>
              </w:rPr>
              <w:t>7</w:t>
            </w:r>
            <w:r w:rsidR="00865DCE">
              <w:rPr>
                <w:rFonts w:ascii="Arial" w:hAnsi="Arial" w:cs="Arial"/>
                <w:kern w:val="2"/>
                <w:sz w:val="20"/>
                <w:lang w:val="en-GB"/>
              </w:rPr>
              <w:t>0</w:t>
            </w:r>
            <w:r w:rsidR="00011407">
              <w:rPr>
                <w:rFonts w:ascii="Arial" w:hAnsi="Arial" w:cs="Arial"/>
                <w:kern w:val="2"/>
                <w:sz w:val="20"/>
                <w:lang w:val="en-GB"/>
              </w:rPr>
              <w:t xml:space="preserve"> months</w:t>
            </w:r>
            <w:r w:rsidR="0002697D">
              <w:rPr>
                <w:rFonts w:ascii="Arial" w:hAnsi="Arial" w:cs="Arial"/>
                <w:kern w:val="2"/>
                <w:sz w:val="20"/>
                <w:lang w:val="en-GB"/>
              </w:rPr>
              <w:t xml:space="preserve"> from the date of signing the Contract.</w:t>
            </w:r>
          </w:p>
        </w:tc>
      </w:tr>
      <w:tr w:rsidR="00C137B7" w:rsidRPr="007E01DF" w14:paraId="24DADA52" w14:textId="77777777">
        <w:trPr>
          <w:trHeight w:val="85"/>
        </w:trPr>
        <w:tc>
          <w:tcPr>
            <w:tcW w:w="4855" w:type="dxa"/>
          </w:tcPr>
          <w:p w14:paraId="543B5D83" w14:textId="66969ED1" w:rsidR="00C137B7" w:rsidRPr="0021633B" w:rsidRDefault="00C137B7">
            <w:pPr>
              <w:rPr>
                <w:rFonts w:ascii="Arial" w:hAnsi="Arial" w:cs="Arial"/>
                <w:kern w:val="2"/>
                <w:sz w:val="20"/>
              </w:rPr>
            </w:pPr>
            <w:r w:rsidRPr="0021633B">
              <w:rPr>
                <w:rFonts w:ascii="Arial" w:hAnsi="Arial" w:cs="Arial"/>
                <w:b/>
                <w:bCs/>
                <w:kern w:val="2"/>
                <w:sz w:val="20"/>
              </w:rPr>
              <w:t>4.2. Prekių (ar jų dalies) pristatymo termino pratęsimas</w:t>
            </w:r>
          </w:p>
        </w:tc>
        <w:tc>
          <w:tcPr>
            <w:tcW w:w="4495" w:type="dxa"/>
          </w:tcPr>
          <w:p w14:paraId="047F5B36" w14:textId="5592CAD4" w:rsidR="00C137B7" w:rsidRPr="0021633B" w:rsidRDefault="00C137B7">
            <w:pPr>
              <w:rPr>
                <w:rFonts w:ascii="Arial" w:hAnsi="Arial" w:cs="Arial"/>
                <w:kern w:val="2"/>
                <w:sz w:val="20"/>
                <w:lang w:val="en-GB"/>
              </w:rPr>
            </w:pPr>
            <w:r w:rsidRPr="0021633B">
              <w:rPr>
                <w:rFonts w:ascii="Arial" w:hAnsi="Arial" w:cs="Arial"/>
                <w:b/>
                <w:bCs/>
                <w:kern w:val="2"/>
                <w:sz w:val="20"/>
                <w:lang w:val="en-GB"/>
              </w:rPr>
              <w:t xml:space="preserve">4.2 Extension of the delivery period for the </w:t>
            </w:r>
            <w:r w:rsidR="00527A2A">
              <w:rPr>
                <w:rFonts w:ascii="Arial" w:hAnsi="Arial" w:cs="Arial"/>
                <w:b/>
                <w:bCs/>
                <w:kern w:val="2"/>
                <w:sz w:val="20"/>
                <w:lang w:val="en-GB"/>
              </w:rPr>
              <w:t>G</w:t>
            </w:r>
            <w:r w:rsidRPr="0021633B">
              <w:rPr>
                <w:rFonts w:ascii="Arial" w:hAnsi="Arial" w:cs="Arial"/>
                <w:b/>
                <w:bCs/>
                <w:kern w:val="2"/>
                <w:sz w:val="20"/>
                <w:lang w:val="en-GB"/>
              </w:rPr>
              <w:t>oods (or part thereof)</w:t>
            </w:r>
          </w:p>
        </w:tc>
      </w:tr>
      <w:tr w:rsidR="00C137B7" w:rsidRPr="007E01DF" w14:paraId="254EAFEE" w14:textId="77777777">
        <w:trPr>
          <w:trHeight w:val="85"/>
        </w:trPr>
        <w:tc>
          <w:tcPr>
            <w:tcW w:w="4855" w:type="dxa"/>
            <w:vAlign w:val="center"/>
          </w:tcPr>
          <w:p w14:paraId="7AF63C00" w14:textId="1D8EE85B" w:rsidR="00C137B7" w:rsidRDefault="00C137B7">
            <w:pPr>
              <w:spacing w:line="276" w:lineRule="auto"/>
              <w:jc w:val="both"/>
              <w:rPr>
                <w:rFonts w:ascii="Arial" w:hAnsi="Arial" w:cs="Arial"/>
                <w:kern w:val="2"/>
                <w:sz w:val="20"/>
              </w:rPr>
            </w:pPr>
            <w:r w:rsidRPr="0021633B">
              <w:rPr>
                <w:rFonts w:ascii="Arial" w:hAnsi="Arial" w:cs="Arial"/>
                <w:kern w:val="2"/>
                <w:sz w:val="20"/>
              </w:rPr>
              <w:t>4.2.1.</w:t>
            </w:r>
            <w:r w:rsidRPr="00B041BB">
              <w:rPr>
                <w:rFonts w:ascii="Arial" w:hAnsi="Arial" w:cs="Arial"/>
                <w:color w:val="0070C0"/>
                <w:kern w:val="2"/>
                <w:sz w:val="20"/>
              </w:rPr>
              <w:t xml:space="preserve"> </w:t>
            </w:r>
            <w:r w:rsidRPr="006425A7">
              <w:rPr>
                <w:rFonts w:ascii="Arial" w:hAnsi="Arial" w:cs="Arial"/>
                <w:kern w:val="2"/>
                <w:sz w:val="20"/>
              </w:rPr>
              <w:t>Prekių pristatymo (ar jų dalies) terminas gali būti pratęsiamas esant šioms aplinkybėms:</w:t>
            </w:r>
          </w:p>
          <w:p w14:paraId="29FA0FE8" w14:textId="77777777" w:rsidR="00A943B0" w:rsidRPr="006425A7" w:rsidRDefault="00A943B0">
            <w:pPr>
              <w:spacing w:line="276" w:lineRule="auto"/>
              <w:jc w:val="both"/>
              <w:rPr>
                <w:rFonts w:ascii="Arial" w:hAnsi="Arial" w:cs="Arial"/>
                <w:kern w:val="2"/>
                <w:sz w:val="20"/>
              </w:rPr>
            </w:pPr>
          </w:p>
          <w:p w14:paraId="1B51E2E1" w14:textId="76674099" w:rsidR="006A5DFD" w:rsidRPr="00BC358E" w:rsidRDefault="00C137B7" w:rsidP="002A463C">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 xml:space="preserve">4.2.1.1. nepalankios oro sąlygos, dėl kurių neįmanoma pristatyti Prekių ar su jomis susijusių </w:t>
            </w:r>
            <w:r w:rsidR="008B502C">
              <w:rPr>
                <w:rFonts w:ascii="Arial" w:hAnsi="Arial" w:cs="Arial"/>
                <w:kern w:val="2"/>
                <w:sz w:val="20"/>
              </w:rPr>
              <w:t>p</w:t>
            </w:r>
            <w:r w:rsidRPr="0021633B">
              <w:rPr>
                <w:rFonts w:ascii="Arial" w:hAnsi="Arial" w:cs="Arial"/>
                <w:kern w:val="2"/>
                <w:sz w:val="20"/>
              </w:rPr>
              <w:t xml:space="preserve">aslaugų – intensyvios liūtys, potvyniai, tirštas rūkas, </w:t>
            </w:r>
            <w:proofErr w:type="spellStart"/>
            <w:r w:rsidRPr="0021633B">
              <w:rPr>
                <w:rFonts w:ascii="Arial" w:hAnsi="Arial" w:cs="Arial"/>
                <w:kern w:val="2"/>
                <w:sz w:val="20"/>
              </w:rPr>
              <w:t>škvaliniai</w:t>
            </w:r>
            <w:proofErr w:type="spellEnd"/>
            <w:r w:rsidRPr="0021633B">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Default="00C137B7">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 xml:space="preserve">4.2.1.2 Pirkėjo veiksmai ar neveikimas, trukdantys tinkamai ir laiku vykdyti Tiekėjo įsipareigojimus pagal </w:t>
            </w:r>
            <w:r w:rsidRPr="0021633B">
              <w:rPr>
                <w:rFonts w:ascii="Arial" w:hAnsi="Arial" w:cs="Arial"/>
                <w:kern w:val="2"/>
                <w:sz w:val="20"/>
              </w:rPr>
              <w:lastRenderedPageBreak/>
              <w:t>Sutartį, įskaitant Pirkėjo vėlavimą paskirti specialistus, atsakingus už Sutartyje numatytų įsipareigojimų vykdymą, kitų Pirkėjo Sutartimi prisiimtų įsipareigojimų nevykdymą ar netinkamą vykdymą;</w:t>
            </w:r>
          </w:p>
          <w:p w14:paraId="0FE806D2" w14:textId="77777777" w:rsidR="006A5DFD" w:rsidRDefault="006A5DFD">
            <w:pPr>
              <w:pStyle w:val="ListParagraph"/>
              <w:tabs>
                <w:tab w:val="left" w:pos="445"/>
              </w:tabs>
              <w:spacing w:line="276" w:lineRule="auto"/>
              <w:ind w:left="19"/>
              <w:contextualSpacing w:val="0"/>
              <w:jc w:val="both"/>
              <w:rPr>
                <w:rFonts w:ascii="Arial" w:hAnsi="Arial" w:cs="Arial"/>
                <w:kern w:val="2"/>
                <w:sz w:val="20"/>
              </w:rPr>
            </w:pPr>
          </w:p>
          <w:p w14:paraId="20603C1C" w14:textId="77777777" w:rsidR="006A5DFD" w:rsidRPr="0021633B" w:rsidRDefault="006A5DFD">
            <w:pPr>
              <w:pStyle w:val="ListParagraph"/>
              <w:tabs>
                <w:tab w:val="left" w:pos="445"/>
              </w:tabs>
              <w:spacing w:line="276" w:lineRule="auto"/>
              <w:ind w:left="19"/>
              <w:contextualSpacing w:val="0"/>
              <w:jc w:val="both"/>
              <w:rPr>
                <w:rFonts w:ascii="Arial" w:hAnsi="Arial" w:cs="Arial"/>
                <w:kern w:val="2"/>
                <w:sz w:val="20"/>
              </w:rPr>
            </w:pPr>
          </w:p>
          <w:p w14:paraId="67A28A65" w14:textId="77777777" w:rsidR="00C137B7" w:rsidRPr="0021633B" w:rsidRDefault="00C137B7">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1C5570C" w14:textId="7B2541AC" w:rsidR="006A5DFD" w:rsidRDefault="00C137B7" w:rsidP="000E65DB">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4.2.1.4. užsitęsusios pirkimo procedūros, dėl kurių pradėti ir (ar) užbaigti pristatyti Prekes per nustatytą terminą tapo neįmanoma arba pernelyg sudėtinga;</w:t>
            </w:r>
          </w:p>
          <w:p w14:paraId="0BCB7C47" w14:textId="77777777" w:rsidR="000E65DB" w:rsidRPr="000E65DB" w:rsidRDefault="000E65DB" w:rsidP="000E65DB">
            <w:pPr>
              <w:pStyle w:val="ListParagraph"/>
              <w:tabs>
                <w:tab w:val="left" w:pos="445"/>
              </w:tabs>
              <w:spacing w:line="276" w:lineRule="auto"/>
              <w:ind w:left="19"/>
              <w:contextualSpacing w:val="0"/>
              <w:jc w:val="both"/>
              <w:rPr>
                <w:rFonts w:ascii="Arial" w:hAnsi="Arial" w:cs="Arial"/>
                <w:kern w:val="2"/>
                <w:sz w:val="20"/>
              </w:rPr>
            </w:pPr>
          </w:p>
          <w:p w14:paraId="7621D4CB" w14:textId="77777777" w:rsidR="00C137B7" w:rsidRDefault="00C137B7">
            <w:pPr>
              <w:pStyle w:val="ListParagraph"/>
              <w:tabs>
                <w:tab w:val="left" w:pos="445"/>
              </w:tabs>
              <w:spacing w:line="276" w:lineRule="auto"/>
              <w:ind w:left="19"/>
              <w:contextualSpacing w:val="0"/>
              <w:jc w:val="both"/>
              <w:rPr>
                <w:rFonts w:ascii="Arial" w:hAnsi="Arial" w:cs="Arial"/>
                <w:kern w:val="2"/>
                <w:sz w:val="20"/>
              </w:rPr>
            </w:pPr>
            <w:r w:rsidRPr="0021633B">
              <w:rPr>
                <w:rFonts w:ascii="Arial" w:hAnsi="Arial" w:cs="Arial"/>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26966A0B" w14:textId="77777777" w:rsidR="006A5DFD" w:rsidRPr="0021633B" w:rsidRDefault="006A5DFD">
            <w:pPr>
              <w:pStyle w:val="ListParagraph"/>
              <w:tabs>
                <w:tab w:val="left" w:pos="445"/>
              </w:tabs>
              <w:spacing w:line="276" w:lineRule="auto"/>
              <w:ind w:left="19"/>
              <w:contextualSpacing w:val="0"/>
              <w:jc w:val="both"/>
              <w:rPr>
                <w:rFonts w:ascii="Arial" w:hAnsi="Arial" w:cs="Arial"/>
                <w:kern w:val="2"/>
                <w:sz w:val="20"/>
              </w:rPr>
            </w:pPr>
          </w:p>
          <w:p w14:paraId="0AED53EE" w14:textId="77777777" w:rsidR="00C137B7" w:rsidRDefault="00C137B7">
            <w:pPr>
              <w:spacing w:line="276" w:lineRule="auto"/>
              <w:jc w:val="both"/>
              <w:rPr>
                <w:rFonts w:ascii="Arial" w:hAnsi="Arial" w:cs="Arial"/>
                <w:kern w:val="2"/>
                <w:sz w:val="20"/>
              </w:rPr>
            </w:pPr>
            <w:r w:rsidRPr="0021633B">
              <w:rPr>
                <w:rFonts w:ascii="Arial" w:hAnsi="Arial" w:cs="Arial"/>
                <w:kern w:val="2"/>
                <w:sz w:val="20"/>
              </w:rPr>
              <w:t>4.2.1.6. Pirkėjo Tiekėjui pateikiami nurodymai, neįeinantys į Sutarties objektą, turintys įtakos Tiekėjo sutartinių įsipareigojimų įvykdymo terminams.</w:t>
            </w:r>
          </w:p>
          <w:p w14:paraId="53BABB9D" w14:textId="77777777" w:rsidR="006A5DFD" w:rsidRPr="0021633B" w:rsidRDefault="006A5DFD">
            <w:pPr>
              <w:spacing w:line="276" w:lineRule="auto"/>
              <w:jc w:val="both"/>
              <w:rPr>
                <w:rFonts w:ascii="Arial" w:hAnsi="Arial" w:cs="Arial"/>
                <w:kern w:val="2"/>
                <w:sz w:val="20"/>
              </w:rPr>
            </w:pPr>
          </w:p>
          <w:p w14:paraId="4DB97F64" w14:textId="6608B785" w:rsidR="00C137B7" w:rsidRDefault="00C137B7">
            <w:pPr>
              <w:spacing w:line="276" w:lineRule="auto"/>
              <w:jc w:val="both"/>
              <w:rPr>
                <w:rFonts w:ascii="Arial" w:hAnsi="Arial" w:cs="Arial"/>
                <w:kern w:val="2"/>
                <w:sz w:val="20"/>
              </w:rPr>
            </w:pPr>
            <w:r w:rsidRPr="0021633B">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062EE9" w14:textId="77777777" w:rsidR="006A5DFD" w:rsidRDefault="006A5DFD">
            <w:pPr>
              <w:spacing w:line="276" w:lineRule="auto"/>
              <w:jc w:val="both"/>
              <w:rPr>
                <w:rFonts w:ascii="Arial" w:hAnsi="Arial" w:cs="Arial"/>
                <w:kern w:val="2"/>
                <w:sz w:val="20"/>
              </w:rPr>
            </w:pPr>
          </w:p>
          <w:p w14:paraId="2B87C12D" w14:textId="77777777" w:rsidR="006A5DFD" w:rsidRPr="0021633B" w:rsidRDefault="006A5DFD">
            <w:pPr>
              <w:spacing w:line="276" w:lineRule="auto"/>
              <w:jc w:val="both"/>
              <w:rPr>
                <w:rFonts w:ascii="Arial" w:hAnsi="Arial" w:cs="Arial"/>
                <w:kern w:val="2"/>
                <w:sz w:val="20"/>
              </w:rPr>
            </w:pPr>
          </w:p>
          <w:p w14:paraId="6059066E" w14:textId="42F779FB" w:rsidR="00C137B7" w:rsidRPr="0021633B" w:rsidRDefault="00C137B7">
            <w:pPr>
              <w:spacing w:line="276" w:lineRule="auto"/>
              <w:jc w:val="both"/>
              <w:rPr>
                <w:rFonts w:ascii="Arial" w:hAnsi="Arial" w:cs="Arial"/>
                <w:kern w:val="2"/>
                <w:sz w:val="20"/>
              </w:rPr>
            </w:pPr>
            <w:r w:rsidRPr="0021633B">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2D3D250F"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lastRenderedPageBreak/>
              <w:t>4.2.1. The delivery term of the Goods (or part thereof) may be extended under the following circumstances:</w:t>
            </w:r>
          </w:p>
          <w:p w14:paraId="28692549" w14:textId="34970BD9"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 xml:space="preserve">4.2.1.1. Adverse weather conditions that make it impossible to deliver the goods or related </w:t>
            </w:r>
            <w:r w:rsidR="008B502C">
              <w:rPr>
                <w:rFonts w:ascii="Arial" w:hAnsi="Arial" w:cs="Arial"/>
                <w:kern w:val="2"/>
                <w:sz w:val="20"/>
                <w:lang w:val="en-GB"/>
              </w:rPr>
              <w:t>s</w:t>
            </w:r>
            <w:r w:rsidRPr="0021633B">
              <w:rPr>
                <w:rFonts w:ascii="Arial" w:hAnsi="Arial" w:cs="Arial"/>
                <w:kern w:val="2"/>
                <w:sz w:val="20"/>
                <w:lang w:val="en-GB"/>
              </w:rPr>
              <w:t>ervices, such as heavy rainfall, floods, dense fog, squalls, heavy snow, blizzards, or similar. This provision applies only to those Goods whose quality, delivery, and/or provision are dependent on natural conditions.</w:t>
            </w:r>
          </w:p>
          <w:p w14:paraId="64C82554" w14:textId="77777777"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 xml:space="preserve">4.2.1.2. Actions or omissions by the Buyer that prevent the Supplier from properly and timely </w:t>
            </w:r>
            <w:r w:rsidRPr="0021633B">
              <w:rPr>
                <w:rFonts w:ascii="Arial" w:hAnsi="Arial" w:cs="Arial"/>
                <w:kern w:val="2"/>
                <w:sz w:val="20"/>
                <w:lang w:val="en-GB"/>
              </w:rPr>
              <w:lastRenderedPageBreak/>
              <w:t>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438B6D63"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29ABE402"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 xml:space="preserve">4.2.2. The Party seeking to extend the delivery term of the </w:t>
            </w:r>
            <w:r w:rsidR="00C5729D">
              <w:rPr>
                <w:rFonts w:ascii="Arial" w:hAnsi="Arial" w:cs="Arial"/>
                <w:kern w:val="2"/>
                <w:sz w:val="20"/>
                <w:lang w:val="en-GB"/>
              </w:rPr>
              <w:t>G</w:t>
            </w:r>
            <w:r w:rsidRPr="0021633B">
              <w:rPr>
                <w:rFonts w:ascii="Arial" w:hAnsi="Arial" w:cs="Arial"/>
                <w:kern w:val="2"/>
                <w:sz w:val="20"/>
                <w:lang w:val="en-GB"/>
              </w:rPr>
              <w:t xml:space="preserve">oods (or part thereof) must submit a written request to the other Party, providing evidence of the existence of the </w:t>
            </w:r>
            <w:proofErr w:type="gramStart"/>
            <w:r w:rsidRPr="0021633B">
              <w:rPr>
                <w:rFonts w:ascii="Arial" w:hAnsi="Arial" w:cs="Arial"/>
                <w:kern w:val="2"/>
                <w:sz w:val="20"/>
                <w:lang w:val="en-GB"/>
              </w:rPr>
              <w:t>aforementioned</w:t>
            </w:r>
            <w:r w:rsidR="00BE524A">
              <w:rPr>
                <w:rFonts w:ascii="Arial" w:hAnsi="Arial" w:cs="Arial"/>
                <w:kern w:val="2"/>
                <w:sz w:val="20"/>
                <w:lang w:val="en-GB"/>
              </w:rPr>
              <w:t xml:space="preserve"> </w:t>
            </w:r>
            <w:r w:rsidRPr="0021633B">
              <w:rPr>
                <w:rFonts w:ascii="Arial" w:hAnsi="Arial" w:cs="Arial"/>
                <w:kern w:val="2"/>
                <w:sz w:val="20"/>
                <w:lang w:val="en-GB"/>
              </w:rPr>
              <w:t>circumstances</w:t>
            </w:r>
            <w:proofErr w:type="gramEnd"/>
            <w:r w:rsidRPr="0021633B">
              <w:rPr>
                <w:rFonts w:ascii="Arial" w:hAnsi="Arial" w:cs="Arial"/>
                <w:kern w:val="2"/>
                <w:sz w:val="20"/>
                <w:lang w:val="en-GB"/>
              </w:rPr>
              <w:t>.</w:t>
            </w:r>
          </w:p>
          <w:p w14:paraId="03DF3707" w14:textId="461A9FB8" w:rsidR="00C137B7" w:rsidRPr="0021633B" w:rsidRDefault="00C137B7">
            <w:pPr>
              <w:spacing w:line="276" w:lineRule="auto"/>
              <w:jc w:val="both"/>
              <w:rPr>
                <w:rFonts w:ascii="Arial" w:hAnsi="Arial" w:cs="Arial"/>
                <w:kern w:val="2"/>
                <w:sz w:val="20"/>
                <w:lang w:val="en-GB"/>
              </w:rPr>
            </w:pPr>
            <w:r w:rsidRPr="0021633B">
              <w:rPr>
                <w:rFonts w:ascii="Arial" w:hAnsi="Arial" w:cs="Arial"/>
                <w:kern w:val="2"/>
                <w:sz w:val="20"/>
                <w:lang w:val="en-GB"/>
              </w:rPr>
              <w:t xml:space="preserve">4.2.3. If both Parties agree that the provided evidence is sufficient and valid, the delivery term of the </w:t>
            </w:r>
            <w:r w:rsidR="003A30F0">
              <w:rPr>
                <w:rFonts w:ascii="Arial" w:hAnsi="Arial" w:cs="Arial"/>
                <w:kern w:val="2"/>
                <w:sz w:val="20"/>
                <w:lang w:val="en-GB"/>
              </w:rPr>
              <w:t>G</w:t>
            </w:r>
            <w:r w:rsidRPr="0021633B">
              <w:rPr>
                <w:rFonts w:ascii="Arial" w:hAnsi="Arial" w:cs="Arial"/>
                <w:kern w:val="2"/>
                <w:sz w:val="20"/>
                <w:lang w:val="en-GB"/>
              </w:rPr>
              <w:t>oods (or part thereof) may be extended only for the duration of the mentioned circumstances.</w:t>
            </w:r>
          </w:p>
        </w:tc>
      </w:tr>
      <w:tr w:rsidR="00C137B7" w:rsidRPr="007E01DF" w14:paraId="0BD36CB1" w14:textId="77777777">
        <w:trPr>
          <w:trHeight w:val="85"/>
        </w:trPr>
        <w:tc>
          <w:tcPr>
            <w:tcW w:w="4855" w:type="dxa"/>
          </w:tcPr>
          <w:p w14:paraId="56C013A1" w14:textId="77777777" w:rsidR="00C137B7" w:rsidRPr="007E01DF" w:rsidRDefault="00C137B7">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4.3 Ordering procedures</w:t>
            </w:r>
          </w:p>
        </w:tc>
      </w:tr>
      <w:tr w:rsidR="00C137B7" w:rsidRPr="007E01DF" w14:paraId="461144E0" w14:textId="77777777">
        <w:trPr>
          <w:trHeight w:val="85"/>
        </w:trPr>
        <w:tc>
          <w:tcPr>
            <w:tcW w:w="4855" w:type="dxa"/>
          </w:tcPr>
          <w:p w14:paraId="48FD7E2B" w14:textId="77777777" w:rsidR="00C137B7" w:rsidRPr="007E01DF" w:rsidRDefault="00C137B7">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3FDE167B" w14:textId="2A52286F" w:rsidR="00C137B7" w:rsidRPr="00D73879" w:rsidRDefault="00C137B7">
            <w:pPr>
              <w:jc w:val="both"/>
              <w:rPr>
                <w:rFonts w:ascii="Arial" w:hAnsi="Arial" w:cs="Arial"/>
                <w:kern w:val="2"/>
                <w:sz w:val="20"/>
                <w:lang w:val="en-GB"/>
              </w:rPr>
            </w:pPr>
            <w:r w:rsidRPr="00D73879">
              <w:rPr>
                <w:rFonts w:ascii="Arial" w:hAnsi="Arial" w:cs="Arial"/>
                <w:kern w:val="2"/>
                <w:sz w:val="20"/>
                <w:lang w:val="en-GB"/>
              </w:rPr>
              <w:t>Orders shall be placed via the electronic ordering system if the Supplier has such a system, or by e-mail specified by the Supplier, and shall be deemed to have been received next business day after the placing of the order in the manner specified above.</w:t>
            </w:r>
          </w:p>
        </w:tc>
      </w:tr>
      <w:tr w:rsidR="00C137B7" w:rsidRPr="007E01DF" w14:paraId="537F67C1" w14:textId="77777777">
        <w:trPr>
          <w:trHeight w:val="85"/>
        </w:trPr>
        <w:tc>
          <w:tcPr>
            <w:tcW w:w="4855" w:type="dxa"/>
          </w:tcPr>
          <w:p w14:paraId="1F8C1733" w14:textId="77777777" w:rsidR="00C137B7" w:rsidRPr="007E01DF" w:rsidRDefault="00C137B7">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4.4. On the value/volume of the delivery of the Goods in instalments</w:t>
            </w:r>
          </w:p>
        </w:tc>
      </w:tr>
      <w:tr w:rsidR="00C137B7" w:rsidRPr="007E01DF" w14:paraId="64A547EE" w14:textId="77777777">
        <w:trPr>
          <w:trHeight w:val="85"/>
        </w:trPr>
        <w:tc>
          <w:tcPr>
            <w:tcW w:w="4855" w:type="dxa"/>
          </w:tcPr>
          <w:p w14:paraId="59BC49FA" w14:textId="77777777" w:rsidR="00C137B7" w:rsidRPr="007E01DF" w:rsidRDefault="00C137B7">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The Clause is not applied.</w:t>
            </w:r>
          </w:p>
        </w:tc>
      </w:tr>
      <w:tr w:rsidR="00C137B7" w:rsidRPr="007E01DF" w14:paraId="53CBC1A5" w14:textId="77777777">
        <w:trPr>
          <w:trHeight w:val="85"/>
        </w:trPr>
        <w:tc>
          <w:tcPr>
            <w:tcW w:w="4855" w:type="dxa"/>
          </w:tcPr>
          <w:p w14:paraId="33C57417" w14:textId="77777777" w:rsidR="00C137B7" w:rsidRPr="007E01DF" w:rsidRDefault="00C137B7">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4.5 Documents accompanying the Goods</w:t>
            </w:r>
          </w:p>
        </w:tc>
      </w:tr>
      <w:tr w:rsidR="00C137B7" w:rsidRPr="007E01DF" w14:paraId="00BB3E5B" w14:textId="77777777">
        <w:trPr>
          <w:trHeight w:val="85"/>
        </w:trPr>
        <w:tc>
          <w:tcPr>
            <w:tcW w:w="4855" w:type="dxa"/>
          </w:tcPr>
          <w:p w14:paraId="4AD0C3A9" w14:textId="77777777" w:rsidR="00C137B7" w:rsidRPr="007E01DF" w:rsidRDefault="00C137B7">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 xml:space="preserve">iekėjas kartu su Prekėmis turi pateikti atitinkamus dokumentus, Tiekėjui nepateikus tokių dokumentų, </w:t>
            </w:r>
            <w:r w:rsidRPr="007F35FA">
              <w:rPr>
                <w:rFonts w:ascii="Arial" w:hAnsi="Arial" w:cs="Arial"/>
                <w:kern w:val="2"/>
                <w:sz w:val="20"/>
              </w:rPr>
              <w:lastRenderedPageBreak/>
              <w:t>laikoma, kad Prekės neatitinka Sutartyje nustatytų reikalavimų.</w:t>
            </w:r>
          </w:p>
        </w:tc>
        <w:tc>
          <w:tcPr>
            <w:tcW w:w="4495" w:type="dxa"/>
          </w:tcPr>
          <w:p w14:paraId="45EF19BD" w14:textId="77777777" w:rsidR="00C137B7" w:rsidRPr="00D73879" w:rsidRDefault="00C137B7">
            <w:pPr>
              <w:jc w:val="both"/>
              <w:rPr>
                <w:rFonts w:ascii="Arial" w:hAnsi="Arial" w:cs="Arial"/>
                <w:kern w:val="2"/>
                <w:sz w:val="20"/>
                <w:lang w:val="en-GB"/>
              </w:rPr>
            </w:pPr>
            <w:r w:rsidRPr="00D73879">
              <w:rPr>
                <w:rFonts w:ascii="Arial" w:hAnsi="Arial" w:cs="Arial"/>
                <w:kern w:val="2"/>
                <w:sz w:val="20"/>
                <w:lang w:val="en-GB"/>
              </w:rPr>
              <w:lastRenderedPageBreak/>
              <w:t xml:space="preserve">If it is specified in the Technical Specification that the Supplier must provide the relevant documents along with the Goods, and the </w:t>
            </w:r>
            <w:r w:rsidRPr="00D73879">
              <w:rPr>
                <w:rFonts w:ascii="Arial" w:hAnsi="Arial" w:cs="Arial"/>
                <w:kern w:val="2"/>
                <w:sz w:val="20"/>
                <w:lang w:val="en-GB"/>
              </w:rPr>
              <w:lastRenderedPageBreak/>
              <w:t xml:space="preserve">Supplier fails to provide such </w:t>
            </w:r>
            <w:proofErr w:type="gramStart"/>
            <w:r w:rsidRPr="00D73879">
              <w:rPr>
                <w:rFonts w:ascii="Arial" w:hAnsi="Arial" w:cs="Arial"/>
                <w:kern w:val="2"/>
                <w:sz w:val="20"/>
                <w:lang w:val="en-GB"/>
              </w:rPr>
              <w:t>documents,</w:t>
            </w:r>
            <w:proofErr w:type="gramEnd"/>
            <w:r w:rsidRPr="00D73879">
              <w:rPr>
                <w:rFonts w:ascii="Arial" w:hAnsi="Arial" w:cs="Arial"/>
                <w:kern w:val="2"/>
                <w:sz w:val="20"/>
                <w:lang w:val="en-GB"/>
              </w:rPr>
              <w:t xml:space="preserve"> the Goods shall be deemed to not meet the requirements set forth in the Contract.</w:t>
            </w:r>
          </w:p>
        </w:tc>
      </w:tr>
      <w:tr w:rsidR="00C137B7" w:rsidRPr="007E01DF" w14:paraId="16FC6617" w14:textId="77777777" w:rsidTr="00617014">
        <w:trPr>
          <w:trHeight w:val="85"/>
        </w:trPr>
        <w:tc>
          <w:tcPr>
            <w:tcW w:w="4855" w:type="dxa"/>
          </w:tcPr>
          <w:p w14:paraId="2A53E29B" w14:textId="77777777" w:rsidR="00C137B7" w:rsidRPr="009608D9" w:rsidRDefault="00C137B7">
            <w:pPr>
              <w:jc w:val="center"/>
              <w:rPr>
                <w:rFonts w:ascii="Arial" w:hAnsi="Arial" w:cs="Arial"/>
                <w:kern w:val="2"/>
                <w:sz w:val="20"/>
              </w:rPr>
            </w:pPr>
            <w:r w:rsidRPr="009608D9">
              <w:rPr>
                <w:rFonts w:ascii="Arial" w:hAnsi="Arial" w:cs="Arial"/>
                <w:b/>
                <w:bCs/>
                <w:kern w:val="2"/>
                <w:sz w:val="20"/>
              </w:rPr>
              <w:lastRenderedPageBreak/>
              <w:t>5. SUTARTIES KAINA IR ATSISKAITYMO TVARKA</w:t>
            </w:r>
          </w:p>
        </w:tc>
        <w:tc>
          <w:tcPr>
            <w:tcW w:w="4495" w:type="dxa"/>
          </w:tcPr>
          <w:p w14:paraId="6F291AF7"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5. CONTRACT PRICE AND PAYMENT ARRANGEMENTS</w:t>
            </w:r>
          </w:p>
        </w:tc>
      </w:tr>
      <w:tr w:rsidR="00C137B7" w:rsidRPr="007E01DF" w14:paraId="2AD23354" w14:textId="77777777">
        <w:trPr>
          <w:trHeight w:val="85"/>
        </w:trPr>
        <w:tc>
          <w:tcPr>
            <w:tcW w:w="4855" w:type="dxa"/>
          </w:tcPr>
          <w:p w14:paraId="6BE52EE2" w14:textId="27B9A93D" w:rsidR="00C137B7" w:rsidRPr="007E01DF" w:rsidRDefault="00C137B7">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5.1. The method of calculating the price applicable to the Contract</w:t>
            </w:r>
          </w:p>
        </w:tc>
      </w:tr>
      <w:tr w:rsidR="00C137B7" w:rsidRPr="007E01DF" w14:paraId="5DA19DDA" w14:textId="77777777" w:rsidTr="007871CA">
        <w:trPr>
          <w:trHeight w:val="280"/>
        </w:trPr>
        <w:tc>
          <w:tcPr>
            <w:tcW w:w="4855" w:type="dxa"/>
          </w:tcPr>
          <w:sdt>
            <w:sdtPr>
              <w:rPr>
                <w:rFonts w:ascii="Arial" w:hAnsi="Arial" w:cs="Arial"/>
                <w:color w:val="000000" w:themeColor="text1"/>
                <w:kern w:val="2"/>
                <w:sz w:val="20"/>
              </w:rPr>
              <w:id w:val="-997877045"/>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0DF7A167" w14:textId="77777777" w:rsidR="00C137B7" w:rsidRPr="0034679E" w:rsidRDefault="00670813">
                <w:pPr>
                  <w:spacing w:line="276" w:lineRule="auto"/>
                  <w:jc w:val="both"/>
                  <w:rPr>
                    <w:rFonts w:ascii="Arial" w:hAnsi="Arial" w:cs="Arial"/>
                    <w:color w:val="000000" w:themeColor="text1"/>
                    <w:kern w:val="2"/>
                    <w:sz w:val="20"/>
                  </w:rPr>
                </w:pPr>
                <w:r w:rsidRPr="0034679E">
                  <w:rPr>
                    <w:rFonts w:ascii="Arial" w:hAnsi="Arial" w:cs="Arial"/>
                    <w:color w:val="000000" w:themeColor="text1"/>
                    <w:kern w:val="2"/>
                    <w:sz w:val="20"/>
                  </w:rPr>
                  <w:t>Fiksuotos kainos kainodara.</w:t>
                </w:r>
              </w:p>
            </w:sdtContent>
          </w:sdt>
          <w:p w14:paraId="5D07F960" w14:textId="03A85C67" w:rsidR="007622CE" w:rsidRPr="0034679E" w:rsidRDefault="007622CE">
            <w:pPr>
              <w:spacing w:line="276" w:lineRule="auto"/>
              <w:jc w:val="both"/>
              <w:rPr>
                <w:rFonts w:ascii="Arial" w:hAnsi="Arial" w:cs="Arial"/>
                <w:color w:val="000000" w:themeColor="text1"/>
                <w:kern w:val="2"/>
                <w:sz w:val="20"/>
              </w:rPr>
            </w:pPr>
          </w:p>
        </w:tc>
        <w:tc>
          <w:tcPr>
            <w:tcW w:w="4495" w:type="dxa"/>
          </w:tcPr>
          <w:sdt>
            <w:sdtPr>
              <w:rPr>
                <w:rFonts w:ascii="Arial" w:hAnsi="Arial" w:cs="Arial"/>
                <w:color w:val="000000" w:themeColor="text1"/>
                <w:kern w:val="2"/>
                <w:sz w:val="20"/>
                <w:lang w:val="en-GB"/>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38061D5F" w14:textId="679EE54F" w:rsidR="00C137B7" w:rsidRPr="0034679E" w:rsidRDefault="00670813" w:rsidP="003C677D">
                <w:pPr>
                  <w:spacing w:line="276" w:lineRule="auto"/>
                  <w:jc w:val="both"/>
                  <w:rPr>
                    <w:rFonts w:ascii="Arial" w:hAnsi="Arial" w:cs="Arial"/>
                    <w:color w:val="000000" w:themeColor="text1"/>
                    <w:kern w:val="2"/>
                    <w:sz w:val="20"/>
                    <w:lang w:val="en-GB"/>
                  </w:rPr>
                </w:pPr>
                <w:r w:rsidRPr="0034679E">
                  <w:rPr>
                    <w:rFonts w:ascii="Arial" w:hAnsi="Arial" w:cs="Arial"/>
                    <w:color w:val="000000" w:themeColor="text1"/>
                    <w:kern w:val="2"/>
                    <w:sz w:val="20"/>
                    <w:lang w:val="en-GB"/>
                  </w:rPr>
                  <w:t>Fixed price pricing.</w:t>
                </w:r>
              </w:p>
            </w:sdtContent>
          </w:sdt>
        </w:tc>
      </w:tr>
      <w:tr w:rsidR="00C137B7" w:rsidRPr="007E01DF" w14:paraId="3C0B644E" w14:textId="77777777">
        <w:trPr>
          <w:trHeight w:val="85"/>
        </w:trPr>
        <w:tc>
          <w:tcPr>
            <w:tcW w:w="4855" w:type="dxa"/>
          </w:tcPr>
          <w:p w14:paraId="1C3193F5" w14:textId="15169977" w:rsidR="00C137B7" w:rsidRPr="007E01DF" w:rsidRDefault="00000000">
            <w:pPr>
              <w:rPr>
                <w:rFonts w:ascii="Arial" w:hAnsi="Arial" w:cs="Arial"/>
                <w:b/>
                <w:bCs/>
                <w:kern w:val="2"/>
                <w:sz w:val="20"/>
              </w:rPr>
            </w:pPr>
            <w:sdt>
              <w:sdtPr>
                <w:rPr>
                  <w:rFonts w:ascii="Arial" w:hAnsi="Arial" w:cs="Arial"/>
                  <w:b/>
                  <w:bCs/>
                  <w:kern w:val="2"/>
                  <w:sz w:val="20"/>
                </w:rPr>
                <w:id w:val="-1221673310"/>
                <w:placeholder>
                  <w:docPart w:val="D9C548C61B644D15A9A09F4620EA63A1"/>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C137B7" w:rsidRPr="00A45C83">
                  <w:rPr>
                    <w:rFonts w:ascii="Arial" w:hAnsi="Arial" w:cs="Arial"/>
                    <w:b/>
                    <w:bCs/>
                    <w:kern w:val="2"/>
                    <w:sz w:val="20"/>
                  </w:rPr>
                  <w:t>5</w:t>
                </w:r>
              </w:sdtContent>
            </w:sdt>
            <w:r w:rsidR="00C137B7" w:rsidRPr="00A45C83">
              <w:rPr>
                <w:rFonts w:ascii="Arial" w:hAnsi="Arial" w:cs="Arial"/>
                <w:b/>
                <w:bCs/>
                <w:kern w:val="2"/>
                <w:sz w:val="20"/>
              </w:rPr>
              <w:t>.2. Pradinė Sutarties vertė</w:t>
            </w:r>
          </w:p>
        </w:tc>
        <w:tc>
          <w:tcPr>
            <w:tcW w:w="4495" w:type="dxa"/>
          </w:tcPr>
          <w:p w14:paraId="3505D6BA" w14:textId="605E7213"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5.2. The </w:t>
            </w:r>
            <w:r w:rsidR="00CB0F0D">
              <w:rPr>
                <w:rFonts w:ascii="Arial" w:hAnsi="Arial" w:cs="Arial"/>
                <w:b/>
                <w:bCs/>
                <w:kern w:val="2"/>
                <w:sz w:val="20"/>
                <w:lang w:val="en-GB"/>
              </w:rPr>
              <w:t>I</w:t>
            </w:r>
            <w:r w:rsidR="00CB0F0D" w:rsidRPr="00D73879">
              <w:rPr>
                <w:rFonts w:ascii="Arial" w:hAnsi="Arial" w:cs="Arial"/>
                <w:b/>
                <w:bCs/>
                <w:kern w:val="2"/>
                <w:sz w:val="20"/>
                <w:lang w:val="en-GB"/>
              </w:rPr>
              <w:t>niti</w:t>
            </w:r>
            <w:r w:rsidRPr="00D73879">
              <w:rPr>
                <w:rFonts w:ascii="Arial" w:hAnsi="Arial" w:cs="Arial"/>
                <w:b/>
                <w:bCs/>
                <w:kern w:val="2"/>
                <w:sz w:val="20"/>
                <w:lang w:val="en-GB"/>
              </w:rPr>
              <w:t xml:space="preserve">al Contract </w:t>
            </w:r>
            <w:r w:rsidR="00CB0F0D">
              <w:rPr>
                <w:rFonts w:ascii="Arial" w:hAnsi="Arial" w:cs="Arial"/>
                <w:b/>
                <w:bCs/>
                <w:kern w:val="2"/>
                <w:sz w:val="20"/>
                <w:lang w:val="en-GB"/>
              </w:rPr>
              <w:t>V</w:t>
            </w:r>
            <w:r w:rsidR="00CB0F0D" w:rsidRPr="00D73879">
              <w:rPr>
                <w:rFonts w:ascii="Arial" w:hAnsi="Arial" w:cs="Arial"/>
                <w:b/>
                <w:bCs/>
                <w:kern w:val="2"/>
                <w:sz w:val="20"/>
                <w:lang w:val="en-GB"/>
              </w:rPr>
              <w:t xml:space="preserve">alue </w:t>
            </w:r>
          </w:p>
        </w:tc>
      </w:tr>
      <w:tr w:rsidR="00C137B7" w:rsidRPr="007E01DF" w14:paraId="2C12C348" w14:textId="77777777">
        <w:trPr>
          <w:trHeight w:val="85"/>
        </w:trPr>
        <w:tc>
          <w:tcPr>
            <w:tcW w:w="4855" w:type="dxa"/>
          </w:tcPr>
          <w:p w14:paraId="334F2D6F" w14:textId="7DB3859A" w:rsidR="008B69E2" w:rsidRPr="00371248" w:rsidRDefault="00380438" w:rsidP="00597221">
            <w:pPr>
              <w:jc w:val="both"/>
              <w:rPr>
                <w:rFonts w:ascii="Arial" w:hAnsi="Arial" w:cs="Arial"/>
                <w:kern w:val="2"/>
                <w:sz w:val="20"/>
              </w:rPr>
            </w:pPr>
            <w:r>
              <w:rPr>
                <w:rFonts w:ascii="Arial" w:hAnsi="Arial" w:cs="Arial"/>
                <w:kern w:val="2"/>
                <w:sz w:val="20"/>
              </w:rPr>
              <w:t xml:space="preserve">5.2.1. </w:t>
            </w:r>
            <w:r w:rsidR="008B69E2">
              <w:rPr>
                <w:rFonts w:ascii="Arial" w:hAnsi="Arial" w:cs="Arial"/>
                <w:kern w:val="2"/>
                <w:sz w:val="20"/>
              </w:rPr>
              <w:t xml:space="preserve">Pradinė Sutarties vertė </w:t>
            </w:r>
            <w:r w:rsidR="008B69E2" w:rsidRPr="00371248">
              <w:rPr>
                <w:rFonts w:ascii="Arial" w:hAnsi="Arial" w:cs="Arial"/>
                <w:kern w:val="2"/>
                <w:sz w:val="20"/>
              </w:rPr>
              <w:t>Eur be PVM:  [...]</w:t>
            </w:r>
            <w:r w:rsidR="00554695">
              <w:rPr>
                <w:rFonts w:ascii="Arial" w:hAnsi="Arial" w:cs="Arial"/>
                <w:kern w:val="2"/>
                <w:sz w:val="20"/>
              </w:rPr>
              <w:t>,</w:t>
            </w:r>
          </w:p>
          <w:p w14:paraId="7F8EB83D" w14:textId="0881F880" w:rsidR="008B69E2" w:rsidRPr="00371248" w:rsidRDefault="008B69E2" w:rsidP="00597221">
            <w:pPr>
              <w:jc w:val="both"/>
              <w:rPr>
                <w:rFonts w:ascii="Arial" w:hAnsi="Arial" w:cs="Arial"/>
                <w:kern w:val="2"/>
                <w:sz w:val="20"/>
              </w:rPr>
            </w:pPr>
            <w:r w:rsidRPr="00371248">
              <w:rPr>
                <w:rFonts w:ascii="Arial" w:hAnsi="Arial" w:cs="Arial"/>
                <w:kern w:val="2"/>
                <w:sz w:val="20"/>
              </w:rPr>
              <w:t>PVM: [...]</w:t>
            </w:r>
            <w:r w:rsidR="00554695">
              <w:rPr>
                <w:rFonts w:ascii="Arial" w:hAnsi="Arial" w:cs="Arial"/>
                <w:kern w:val="2"/>
                <w:sz w:val="20"/>
              </w:rPr>
              <w:t>,</w:t>
            </w:r>
          </w:p>
          <w:p w14:paraId="17FDCB90" w14:textId="524BF279" w:rsidR="008B69E2" w:rsidRDefault="008B69E2" w:rsidP="00597221">
            <w:pPr>
              <w:jc w:val="both"/>
              <w:rPr>
                <w:rFonts w:ascii="Arial" w:hAnsi="Arial" w:cs="Arial"/>
                <w:kern w:val="2"/>
                <w:sz w:val="20"/>
              </w:rPr>
            </w:pPr>
            <w:r>
              <w:rPr>
                <w:rFonts w:ascii="Arial" w:hAnsi="Arial" w:cs="Arial"/>
                <w:kern w:val="2"/>
                <w:sz w:val="20"/>
              </w:rPr>
              <w:t>P</w:t>
            </w:r>
            <w:r w:rsidRPr="00371248">
              <w:rPr>
                <w:rFonts w:ascii="Arial" w:hAnsi="Arial" w:cs="Arial"/>
                <w:kern w:val="2"/>
                <w:sz w:val="20"/>
              </w:rPr>
              <w:t>radinė Sutarties</w:t>
            </w:r>
            <w:r>
              <w:rPr>
                <w:rFonts w:ascii="Arial" w:hAnsi="Arial" w:cs="Arial"/>
                <w:kern w:val="2"/>
                <w:sz w:val="20"/>
              </w:rPr>
              <w:t xml:space="preserve"> vertė</w:t>
            </w:r>
            <w:r w:rsidRPr="00371248">
              <w:rPr>
                <w:rFonts w:ascii="Arial" w:hAnsi="Arial" w:cs="Arial"/>
                <w:kern w:val="2"/>
                <w:sz w:val="20"/>
              </w:rPr>
              <w:t xml:space="preserve"> Eur su PVM: [...]</w:t>
            </w:r>
            <w:r w:rsidR="00E04EAF">
              <w:rPr>
                <w:rFonts w:ascii="Arial" w:hAnsi="Arial" w:cs="Arial"/>
                <w:kern w:val="2"/>
                <w:sz w:val="20"/>
              </w:rPr>
              <w:t>, kurią sudaro</w:t>
            </w:r>
            <w:r w:rsidR="000F2FCF">
              <w:rPr>
                <w:rFonts w:ascii="Arial" w:hAnsi="Arial" w:cs="Arial"/>
                <w:kern w:val="2"/>
                <w:sz w:val="20"/>
              </w:rPr>
              <w:t>:</w:t>
            </w:r>
          </w:p>
          <w:p w14:paraId="46B6419B" w14:textId="77777777" w:rsidR="002E3FF8" w:rsidRDefault="002E3FF8" w:rsidP="00597221">
            <w:pPr>
              <w:jc w:val="both"/>
              <w:rPr>
                <w:rFonts w:ascii="Arial" w:hAnsi="Arial" w:cs="Arial"/>
                <w:kern w:val="2"/>
                <w:sz w:val="20"/>
              </w:rPr>
            </w:pPr>
          </w:p>
          <w:p w14:paraId="09126B64" w14:textId="77777777" w:rsidR="00A50242" w:rsidRDefault="00A50242" w:rsidP="00597221">
            <w:pPr>
              <w:jc w:val="both"/>
              <w:rPr>
                <w:rFonts w:ascii="Arial" w:hAnsi="Arial" w:cs="Arial"/>
                <w:kern w:val="2"/>
                <w:sz w:val="20"/>
              </w:rPr>
            </w:pPr>
          </w:p>
          <w:p w14:paraId="1333E241" w14:textId="6C582244" w:rsidR="009018F9" w:rsidRDefault="008B69E2" w:rsidP="00597221">
            <w:pPr>
              <w:jc w:val="both"/>
              <w:rPr>
                <w:rFonts w:ascii="Arial" w:hAnsi="Arial" w:cs="Arial"/>
                <w:kern w:val="2"/>
                <w:sz w:val="20"/>
              </w:rPr>
            </w:pPr>
            <w:r>
              <w:rPr>
                <w:rFonts w:ascii="Arial" w:hAnsi="Arial" w:cs="Arial"/>
                <w:kern w:val="2"/>
                <w:sz w:val="20"/>
              </w:rPr>
              <w:t xml:space="preserve">5.2.1.1. </w:t>
            </w:r>
            <w:r w:rsidR="00D32201">
              <w:rPr>
                <w:rFonts w:ascii="Arial" w:hAnsi="Arial" w:cs="Arial"/>
                <w:kern w:val="2"/>
                <w:sz w:val="20"/>
              </w:rPr>
              <w:t xml:space="preserve">Pradinė </w:t>
            </w:r>
            <w:r w:rsidR="000023C3">
              <w:rPr>
                <w:rFonts w:ascii="Arial" w:hAnsi="Arial" w:cs="Arial"/>
                <w:kern w:val="2"/>
                <w:sz w:val="20"/>
              </w:rPr>
              <w:t>Sutarties vertė</w:t>
            </w:r>
            <w:r w:rsidR="00435B80" w:rsidRPr="00435B80">
              <w:rPr>
                <w:rFonts w:ascii="Arial" w:hAnsi="Arial" w:cs="Arial"/>
                <w:kern w:val="2"/>
                <w:sz w:val="20"/>
              </w:rPr>
              <w:t xml:space="preserve"> (be DWDM palaikymo paslaugos)</w:t>
            </w:r>
            <w:r w:rsidR="009B4AA5">
              <w:rPr>
                <w:rFonts w:ascii="Arial" w:hAnsi="Arial" w:cs="Arial"/>
                <w:kern w:val="2"/>
                <w:sz w:val="20"/>
              </w:rPr>
              <w:t xml:space="preserve"> </w:t>
            </w:r>
            <w:r w:rsidR="00C137B7" w:rsidRPr="003B4051">
              <w:rPr>
                <w:rFonts w:ascii="Arial" w:hAnsi="Arial" w:cs="Arial"/>
                <w:kern w:val="2"/>
                <w:sz w:val="20"/>
              </w:rPr>
              <w:t>Eur be PVM:  [...]</w:t>
            </w:r>
            <w:r w:rsidR="001E419F">
              <w:rPr>
                <w:rFonts w:ascii="Arial" w:hAnsi="Arial" w:cs="Arial"/>
                <w:kern w:val="2"/>
                <w:sz w:val="20"/>
              </w:rPr>
              <w:t>,</w:t>
            </w:r>
          </w:p>
          <w:p w14:paraId="741A281D" w14:textId="757C5F82" w:rsidR="001E419F" w:rsidRPr="003B4051" w:rsidRDefault="00C137B7" w:rsidP="00597221">
            <w:pPr>
              <w:jc w:val="both"/>
              <w:rPr>
                <w:rFonts w:ascii="Arial" w:hAnsi="Arial" w:cs="Arial"/>
                <w:kern w:val="2"/>
                <w:sz w:val="20"/>
              </w:rPr>
            </w:pPr>
            <w:r w:rsidRPr="003B4051">
              <w:rPr>
                <w:rFonts w:ascii="Arial" w:hAnsi="Arial" w:cs="Arial"/>
                <w:kern w:val="2"/>
                <w:sz w:val="20"/>
              </w:rPr>
              <w:t>PVM: [...]</w:t>
            </w:r>
            <w:r w:rsidR="001E419F">
              <w:rPr>
                <w:rFonts w:ascii="Arial" w:hAnsi="Arial" w:cs="Arial"/>
                <w:kern w:val="2"/>
                <w:sz w:val="20"/>
              </w:rPr>
              <w:t>,</w:t>
            </w:r>
            <w:r w:rsidR="00AD264F">
              <w:rPr>
                <w:rFonts w:ascii="Arial" w:hAnsi="Arial" w:cs="Arial"/>
                <w:kern w:val="2"/>
                <w:sz w:val="20"/>
              </w:rPr>
              <w:t xml:space="preserve"> </w:t>
            </w:r>
          </w:p>
          <w:p w14:paraId="0637B4F3" w14:textId="7DE3545A" w:rsidR="00C137B7" w:rsidRPr="003B4051" w:rsidRDefault="00F101B3" w:rsidP="00597221">
            <w:pPr>
              <w:jc w:val="both"/>
              <w:rPr>
                <w:rFonts w:ascii="Arial" w:hAnsi="Arial" w:cs="Arial"/>
                <w:kern w:val="2"/>
                <w:sz w:val="20"/>
              </w:rPr>
            </w:pPr>
            <w:r>
              <w:rPr>
                <w:rFonts w:ascii="Arial" w:hAnsi="Arial" w:cs="Arial"/>
                <w:kern w:val="2"/>
                <w:sz w:val="20"/>
              </w:rPr>
              <w:t>P</w:t>
            </w:r>
            <w:r w:rsidR="00D32201">
              <w:rPr>
                <w:rFonts w:ascii="Arial" w:hAnsi="Arial" w:cs="Arial"/>
                <w:kern w:val="2"/>
                <w:sz w:val="20"/>
              </w:rPr>
              <w:t xml:space="preserve">radinė </w:t>
            </w:r>
            <w:r w:rsidR="00144F9D">
              <w:rPr>
                <w:rFonts w:ascii="Arial" w:hAnsi="Arial" w:cs="Arial"/>
                <w:kern w:val="2"/>
                <w:sz w:val="20"/>
              </w:rPr>
              <w:t>Sutarties vertė</w:t>
            </w:r>
            <w:r w:rsidR="00144F9D" w:rsidRPr="00435B80">
              <w:rPr>
                <w:rFonts w:ascii="Arial" w:hAnsi="Arial" w:cs="Arial"/>
                <w:kern w:val="2"/>
                <w:sz w:val="20"/>
              </w:rPr>
              <w:t xml:space="preserve"> </w:t>
            </w:r>
            <w:r w:rsidR="00D32201" w:rsidRPr="00435B80">
              <w:rPr>
                <w:rFonts w:ascii="Arial" w:hAnsi="Arial" w:cs="Arial"/>
                <w:kern w:val="2"/>
                <w:sz w:val="20"/>
              </w:rPr>
              <w:t>(be DWDM palaikymo paslaugos)</w:t>
            </w:r>
            <w:r w:rsidR="00D32201">
              <w:rPr>
                <w:rFonts w:ascii="Arial" w:hAnsi="Arial" w:cs="Arial"/>
                <w:kern w:val="2"/>
                <w:sz w:val="20"/>
              </w:rPr>
              <w:t xml:space="preserve"> </w:t>
            </w:r>
            <w:r w:rsidR="00931B67">
              <w:rPr>
                <w:rFonts w:ascii="Arial" w:hAnsi="Arial" w:cs="Arial"/>
                <w:kern w:val="2"/>
                <w:sz w:val="20"/>
              </w:rPr>
              <w:t>vertė</w:t>
            </w:r>
            <w:r w:rsidR="00C137B7" w:rsidRPr="003B4051">
              <w:rPr>
                <w:rFonts w:ascii="Arial" w:hAnsi="Arial" w:cs="Arial"/>
                <w:kern w:val="2"/>
                <w:sz w:val="20"/>
              </w:rPr>
              <w:t xml:space="preserve"> Eur su PVM: [...]</w:t>
            </w:r>
            <w:r w:rsidR="002A023D">
              <w:rPr>
                <w:rFonts w:ascii="Arial" w:hAnsi="Arial" w:cs="Arial"/>
                <w:kern w:val="2"/>
                <w:sz w:val="20"/>
              </w:rPr>
              <w:t>;</w:t>
            </w:r>
          </w:p>
          <w:p w14:paraId="3D7CB014" w14:textId="77777777" w:rsidR="002E3FF8" w:rsidRDefault="002E3FF8" w:rsidP="00597221">
            <w:pPr>
              <w:jc w:val="both"/>
              <w:rPr>
                <w:rFonts w:ascii="Arial" w:hAnsi="Arial" w:cs="Arial"/>
                <w:kern w:val="2"/>
                <w:sz w:val="20"/>
              </w:rPr>
            </w:pPr>
          </w:p>
          <w:p w14:paraId="5FC0F74E" w14:textId="77777777" w:rsidR="00111A3D" w:rsidRDefault="00111A3D" w:rsidP="00597221">
            <w:pPr>
              <w:jc w:val="both"/>
              <w:rPr>
                <w:rFonts w:ascii="Arial" w:hAnsi="Arial" w:cs="Arial"/>
                <w:kern w:val="2"/>
                <w:sz w:val="20"/>
              </w:rPr>
            </w:pPr>
          </w:p>
          <w:p w14:paraId="30D952BA" w14:textId="1233EF0C" w:rsidR="00F101B3" w:rsidRDefault="00F101B3" w:rsidP="00597221">
            <w:pPr>
              <w:jc w:val="both"/>
              <w:rPr>
                <w:rFonts w:ascii="Arial" w:hAnsi="Arial" w:cs="Arial"/>
                <w:kern w:val="2"/>
                <w:sz w:val="20"/>
              </w:rPr>
            </w:pPr>
            <w:r>
              <w:rPr>
                <w:rFonts w:ascii="Arial" w:hAnsi="Arial" w:cs="Arial"/>
                <w:kern w:val="2"/>
                <w:sz w:val="20"/>
              </w:rPr>
              <w:t>5.</w:t>
            </w:r>
            <w:r w:rsidR="000F2FCF">
              <w:rPr>
                <w:rFonts w:ascii="Arial" w:hAnsi="Arial" w:cs="Arial"/>
                <w:kern w:val="2"/>
                <w:sz w:val="20"/>
              </w:rPr>
              <w:t>2</w:t>
            </w:r>
            <w:r w:rsidR="008B69E2">
              <w:rPr>
                <w:rFonts w:ascii="Arial" w:hAnsi="Arial" w:cs="Arial"/>
                <w:kern w:val="2"/>
                <w:sz w:val="20"/>
              </w:rPr>
              <w:t>.1</w:t>
            </w:r>
            <w:r>
              <w:rPr>
                <w:rFonts w:ascii="Arial" w:hAnsi="Arial" w:cs="Arial"/>
                <w:kern w:val="2"/>
                <w:sz w:val="20"/>
              </w:rPr>
              <w:t xml:space="preserve">.2. Pradinė </w:t>
            </w:r>
            <w:r w:rsidRPr="00E542E7">
              <w:rPr>
                <w:rFonts w:ascii="Arial" w:hAnsi="Arial" w:cs="Arial"/>
                <w:kern w:val="2"/>
                <w:sz w:val="20"/>
              </w:rPr>
              <w:t>DWDM palaikymo paslau</w:t>
            </w:r>
            <w:r>
              <w:rPr>
                <w:rFonts w:ascii="Arial" w:hAnsi="Arial" w:cs="Arial"/>
                <w:kern w:val="2"/>
                <w:sz w:val="20"/>
              </w:rPr>
              <w:t>gos vertė Eur be PVM: [...]</w:t>
            </w:r>
          </w:p>
          <w:p w14:paraId="1C476810" w14:textId="47217ADD" w:rsidR="00F101B3" w:rsidRDefault="00F101B3" w:rsidP="00597221">
            <w:pPr>
              <w:jc w:val="both"/>
              <w:rPr>
                <w:rFonts w:ascii="Arial" w:hAnsi="Arial" w:cs="Arial"/>
                <w:kern w:val="2"/>
                <w:sz w:val="20"/>
              </w:rPr>
            </w:pPr>
            <w:r>
              <w:rPr>
                <w:rFonts w:ascii="Arial" w:hAnsi="Arial" w:cs="Arial"/>
                <w:kern w:val="2"/>
                <w:sz w:val="20"/>
              </w:rPr>
              <w:t>PVM: [...]</w:t>
            </w:r>
          </w:p>
          <w:p w14:paraId="673A4F3C" w14:textId="7D4A5F65" w:rsidR="00A1280C" w:rsidRDefault="00A1280C" w:rsidP="002E3FF8">
            <w:pPr>
              <w:jc w:val="both"/>
              <w:rPr>
                <w:rFonts w:ascii="Arial" w:hAnsi="Arial" w:cs="Arial"/>
                <w:kern w:val="2"/>
                <w:sz w:val="20"/>
              </w:rPr>
            </w:pPr>
            <w:r>
              <w:rPr>
                <w:rFonts w:ascii="Arial" w:hAnsi="Arial" w:cs="Arial"/>
                <w:kern w:val="2"/>
                <w:sz w:val="20"/>
              </w:rPr>
              <w:t xml:space="preserve">Pradinė </w:t>
            </w:r>
            <w:r w:rsidRPr="00435B80">
              <w:rPr>
                <w:rFonts w:ascii="Arial" w:hAnsi="Arial" w:cs="Arial"/>
                <w:kern w:val="2"/>
                <w:sz w:val="20"/>
              </w:rPr>
              <w:t>DWDM palaikymo paslaugos</w:t>
            </w:r>
            <w:r>
              <w:rPr>
                <w:rFonts w:ascii="Arial" w:hAnsi="Arial" w:cs="Arial"/>
                <w:kern w:val="2"/>
                <w:sz w:val="20"/>
              </w:rPr>
              <w:t xml:space="preserve"> vertė</w:t>
            </w:r>
            <w:r w:rsidRPr="003B4051">
              <w:rPr>
                <w:rFonts w:ascii="Arial" w:hAnsi="Arial" w:cs="Arial"/>
                <w:kern w:val="2"/>
                <w:sz w:val="20"/>
              </w:rPr>
              <w:t xml:space="preserve"> Eur su PVM: [...]</w:t>
            </w:r>
          </w:p>
          <w:p w14:paraId="7BBB3CC4" w14:textId="77777777" w:rsidR="00990906" w:rsidRPr="003B4051" w:rsidRDefault="00990906" w:rsidP="00597221">
            <w:pPr>
              <w:jc w:val="both"/>
              <w:rPr>
                <w:rFonts w:ascii="Arial" w:hAnsi="Arial" w:cs="Arial"/>
                <w:kern w:val="2"/>
                <w:sz w:val="20"/>
              </w:rPr>
            </w:pPr>
          </w:p>
          <w:p w14:paraId="1F2F1AC6" w14:textId="5E583B96" w:rsidR="005B1787" w:rsidRPr="00371248" w:rsidRDefault="005B1787" w:rsidP="00597221">
            <w:pPr>
              <w:jc w:val="both"/>
              <w:rPr>
                <w:rFonts w:ascii="Arial" w:hAnsi="Arial" w:cs="Arial"/>
                <w:kern w:val="2"/>
                <w:sz w:val="20"/>
              </w:rPr>
            </w:pPr>
            <w:r>
              <w:rPr>
                <w:rFonts w:ascii="Arial" w:hAnsi="Arial" w:cs="Arial"/>
                <w:kern w:val="2"/>
                <w:sz w:val="20"/>
              </w:rPr>
              <w:t>5.2.</w:t>
            </w:r>
            <w:r w:rsidR="008B3676">
              <w:rPr>
                <w:rFonts w:ascii="Arial" w:hAnsi="Arial" w:cs="Arial"/>
                <w:kern w:val="2"/>
                <w:sz w:val="20"/>
              </w:rPr>
              <w:t>2</w:t>
            </w:r>
            <w:r>
              <w:rPr>
                <w:rFonts w:ascii="Arial" w:hAnsi="Arial" w:cs="Arial"/>
                <w:kern w:val="2"/>
                <w:sz w:val="20"/>
              </w:rPr>
              <w:t xml:space="preserve">. Sutarties kaina </w:t>
            </w:r>
            <w:r w:rsidRPr="00371248">
              <w:rPr>
                <w:rFonts w:ascii="Arial" w:hAnsi="Arial" w:cs="Arial"/>
                <w:kern w:val="2"/>
                <w:sz w:val="20"/>
              </w:rPr>
              <w:t>Eur be PVM:  [...]</w:t>
            </w:r>
          </w:p>
          <w:p w14:paraId="6D22E170" w14:textId="77777777" w:rsidR="005B1787" w:rsidRPr="00371248" w:rsidRDefault="005B1787" w:rsidP="00597221">
            <w:pPr>
              <w:jc w:val="both"/>
              <w:rPr>
                <w:rFonts w:ascii="Arial" w:hAnsi="Arial" w:cs="Arial"/>
                <w:kern w:val="2"/>
                <w:sz w:val="20"/>
              </w:rPr>
            </w:pPr>
            <w:r w:rsidRPr="00371248">
              <w:rPr>
                <w:rFonts w:ascii="Arial" w:hAnsi="Arial" w:cs="Arial"/>
                <w:kern w:val="2"/>
                <w:sz w:val="20"/>
              </w:rPr>
              <w:t>PVM: [...]</w:t>
            </w:r>
          </w:p>
          <w:p w14:paraId="6E2F78C6" w14:textId="5150CC8D" w:rsidR="005B1787" w:rsidRDefault="005B1787" w:rsidP="00597221">
            <w:pPr>
              <w:jc w:val="both"/>
              <w:rPr>
                <w:rFonts w:ascii="Arial" w:hAnsi="Arial" w:cs="Arial"/>
                <w:kern w:val="2"/>
                <w:sz w:val="20"/>
              </w:rPr>
            </w:pPr>
            <w:r w:rsidRPr="00371248">
              <w:rPr>
                <w:rFonts w:ascii="Arial" w:hAnsi="Arial" w:cs="Arial"/>
                <w:kern w:val="2"/>
                <w:sz w:val="20"/>
              </w:rPr>
              <w:t>Sutarties</w:t>
            </w:r>
            <w:r>
              <w:rPr>
                <w:rFonts w:ascii="Arial" w:hAnsi="Arial" w:cs="Arial"/>
                <w:kern w:val="2"/>
                <w:sz w:val="20"/>
              </w:rPr>
              <w:t xml:space="preserve"> </w:t>
            </w:r>
            <w:r w:rsidR="008B3676">
              <w:rPr>
                <w:rFonts w:ascii="Arial" w:hAnsi="Arial" w:cs="Arial"/>
                <w:kern w:val="2"/>
                <w:sz w:val="20"/>
              </w:rPr>
              <w:t>k</w:t>
            </w:r>
            <w:r>
              <w:rPr>
                <w:rFonts w:ascii="Arial" w:hAnsi="Arial" w:cs="Arial"/>
                <w:kern w:val="2"/>
                <w:sz w:val="20"/>
              </w:rPr>
              <w:t>aina</w:t>
            </w:r>
            <w:r w:rsidRPr="00371248">
              <w:rPr>
                <w:rFonts w:ascii="Arial" w:hAnsi="Arial" w:cs="Arial"/>
                <w:kern w:val="2"/>
                <w:sz w:val="20"/>
              </w:rPr>
              <w:t xml:space="preserve"> Eur su PVM: [...]</w:t>
            </w:r>
          </w:p>
          <w:p w14:paraId="57E25866" w14:textId="77777777" w:rsidR="005B1787" w:rsidRDefault="005B1787" w:rsidP="002E3FF8">
            <w:pPr>
              <w:jc w:val="both"/>
              <w:rPr>
                <w:rFonts w:ascii="Arial" w:hAnsi="Arial" w:cs="Arial"/>
                <w:kern w:val="2"/>
                <w:sz w:val="20"/>
              </w:rPr>
            </w:pPr>
          </w:p>
          <w:p w14:paraId="6A41DFDB" w14:textId="77777777" w:rsidR="00AE495D" w:rsidRDefault="00AE495D" w:rsidP="00597221">
            <w:pPr>
              <w:jc w:val="both"/>
              <w:rPr>
                <w:rFonts w:ascii="Arial" w:hAnsi="Arial" w:cs="Arial"/>
                <w:kern w:val="2"/>
                <w:sz w:val="20"/>
              </w:rPr>
            </w:pPr>
          </w:p>
          <w:p w14:paraId="119D20A2" w14:textId="0402E905" w:rsidR="00C137B7" w:rsidRPr="003B4051" w:rsidRDefault="00151104" w:rsidP="002E3FF8">
            <w:pPr>
              <w:jc w:val="both"/>
              <w:rPr>
                <w:rFonts w:ascii="Arial" w:hAnsi="Arial" w:cs="Arial"/>
                <w:kern w:val="2"/>
                <w:sz w:val="20"/>
              </w:rPr>
            </w:pPr>
            <w:r w:rsidRPr="003B4051">
              <w:rPr>
                <w:rFonts w:ascii="Arial" w:hAnsi="Arial" w:cs="Arial"/>
                <w:kern w:val="2"/>
                <w:sz w:val="20"/>
              </w:rPr>
              <w:t>Fiksuota kaina. Pradinės Sutarties vertė lygi Tiekėjo pasiūlymo kainai be PVM, nurodytai už visą Sutartyje nurodytą Prekių</w:t>
            </w:r>
            <w:r w:rsidR="00FA5327">
              <w:rPr>
                <w:rFonts w:ascii="Arial" w:hAnsi="Arial" w:cs="Arial"/>
                <w:kern w:val="2"/>
                <w:sz w:val="20"/>
              </w:rPr>
              <w:t xml:space="preserve"> </w:t>
            </w:r>
            <w:r w:rsidRPr="003B4051">
              <w:rPr>
                <w:rFonts w:ascii="Arial" w:hAnsi="Arial" w:cs="Arial"/>
                <w:kern w:val="2"/>
                <w:sz w:val="20"/>
              </w:rPr>
              <w:t>kiekį</w:t>
            </w:r>
            <w:r>
              <w:rPr>
                <w:rFonts w:ascii="Arial" w:hAnsi="Arial" w:cs="Arial"/>
                <w:kern w:val="2"/>
                <w:sz w:val="20"/>
              </w:rPr>
              <w:t>.</w:t>
            </w:r>
          </w:p>
        </w:tc>
        <w:tc>
          <w:tcPr>
            <w:tcW w:w="4495" w:type="dxa"/>
          </w:tcPr>
          <w:p w14:paraId="53F98F16" w14:textId="38D82ECB" w:rsidR="00C137B7" w:rsidRPr="00DB6187" w:rsidRDefault="00FB705C"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5.2.1. </w:t>
            </w:r>
            <w:r w:rsidR="00141396" w:rsidRPr="00DB6187">
              <w:rPr>
                <w:rFonts w:ascii="Arial" w:hAnsi="Arial" w:cs="Arial"/>
                <w:color w:val="000000" w:themeColor="text1"/>
                <w:kern w:val="2"/>
                <w:sz w:val="20"/>
                <w:lang w:val="en-GB"/>
              </w:rPr>
              <w:t xml:space="preserve"> </w:t>
            </w:r>
            <w:r w:rsidR="00C137B7" w:rsidRPr="00DB6187">
              <w:rPr>
                <w:rFonts w:ascii="Arial" w:hAnsi="Arial" w:cs="Arial"/>
                <w:color w:val="000000" w:themeColor="text1"/>
                <w:kern w:val="2"/>
                <w:sz w:val="20"/>
                <w:lang w:val="en-GB"/>
              </w:rPr>
              <w:t xml:space="preserve">The </w:t>
            </w:r>
            <w:r w:rsidR="00CB0F0D" w:rsidRPr="00DB6187">
              <w:rPr>
                <w:rFonts w:ascii="Arial" w:hAnsi="Arial" w:cs="Arial"/>
                <w:color w:val="000000" w:themeColor="text1"/>
                <w:kern w:val="2"/>
                <w:sz w:val="20"/>
                <w:lang w:val="en-GB"/>
              </w:rPr>
              <w:t xml:space="preserve">Initial </w:t>
            </w:r>
            <w:r w:rsidR="00C137B7" w:rsidRPr="00DB6187">
              <w:rPr>
                <w:rFonts w:ascii="Arial" w:hAnsi="Arial" w:cs="Arial"/>
                <w:color w:val="000000" w:themeColor="text1"/>
                <w:kern w:val="2"/>
                <w:sz w:val="20"/>
                <w:lang w:val="en-GB"/>
              </w:rPr>
              <w:t xml:space="preserve">Contract </w:t>
            </w:r>
            <w:r w:rsidR="00CB0F0D" w:rsidRPr="00DB6187">
              <w:rPr>
                <w:rFonts w:ascii="Arial" w:hAnsi="Arial" w:cs="Arial"/>
                <w:color w:val="000000" w:themeColor="text1"/>
                <w:kern w:val="2"/>
                <w:sz w:val="20"/>
                <w:lang w:val="en-GB"/>
              </w:rPr>
              <w:t xml:space="preserve">Value </w:t>
            </w:r>
            <w:r w:rsidR="00C137B7" w:rsidRPr="00DB6187">
              <w:rPr>
                <w:rFonts w:ascii="Arial" w:hAnsi="Arial" w:cs="Arial"/>
                <w:color w:val="000000" w:themeColor="text1"/>
                <w:kern w:val="2"/>
                <w:sz w:val="20"/>
                <w:lang w:val="en-GB"/>
              </w:rPr>
              <w:t>is EUR [...]</w:t>
            </w:r>
          </w:p>
          <w:p w14:paraId="27F32D97" w14:textId="7A4DEE3B" w:rsidR="00C137B7" w:rsidRPr="00DB6187" w:rsidRDefault="00C137B7" w:rsidP="000B29FA">
            <w:pPr>
              <w:rPr>
                <w:rFonts w:ascii="Arial" w:hAnsi="Arial" w:cs="Arial"/>
                <w:color w:val="000000" w:themeColor="text1"/>
                <w:kern w:val="2"/>
                <w:sz w:val="20"/>
                <w:lang w:val="en-GB"/>
              </w:rPr>
            </w:pPr>
            <w:r w:rsidRPr="00DB6187">
              <w:rPr>
                <w:rFonts w:ascii="Arial" w:hAnsi="Arial" w:cs="Arial"/>
                <w:color w:val="000000" w:themeColor="text1"/>
                <w:kern w:val="2"/>
                <w:sz w:val="20"/>
                <w:lang w:val="en-GB"/>
              </w:rPr>
              <w:t>exclusive of VAT</w:t>
            </w:r>
            <w:r w:rsidR="00554695" w:rsidRPr="00DB6187">
              <w:rPr>
                <w:rFonts w:ascii="Arial" w:hAnsi="Arial" w:cs="Arial"/>
                <w:color w:val="000000" w:themeColor="text1"/>
                <w:kern w:val="2"/>
                <w:sz w:val="20"/>
                <w:lang w:val="en-GB"/>
              </w:rPr>
              <w:t>,</w:t>
            </w:r>
            <w:r w:rsidRPr="00DB6187">
              <w:rPr>
                <w:rFonts w:ascii="Arial" w:hAnsi="Arial" w:cs="Arial"/>
                <w:color w:val="000000" w:themeColor="text1"/>
                <w:kern w:val="2"/>
                <w:sz w:val="20"/>
                <w:lang w:val="en-GB"/>
              </w:rPr>
              <w:t xml:space="preserve"> </w:t>
            </w:r>
          </w:p>
          <w:p w14:paraId="3728B13A" w14:textId="1A59C240" w:rsidR="00C137B7" w:rsidRPr="00DB6187" w:rsidRDefault="00C137B7"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VAT amounts to </w:t>
            </w:r>
            <w:r w:rsidR="002E3FF8" w:rsidRPr="00DB6187">
              <w:rPr>
                <w:rFonts w:ascii="Arial" w:hAnsi="Arial" w:cs="Arial"/>
                <w:color w:val="000000" w:themeColor="text1"/>
                <w:kern w:val="2"/>
                <w:sz w:val="20"/>
                <w:lang w:val="en-GB"/>
              </w:rPr>
              <w:t>EUR [...]</w:t>
            </w:r>
            <w:r w:rsidR="00554695" w:rsidRPr="00DB6187">
              <w:rPr>
                <w:rFonts w:ascii="Arial" w:hAnsi="Arial" w:cs="Arial"/>
                <w:color w:val="000000" w:themeColor="text1"/>
                <w:kern w:val="2"/>
                <w:sz w:val="20"/>
                <w:lang w:val="en-GB"/>
              </w:rPr>
              <w:t>,</w:t>
            </w:r>
          </w:p>
          <w:p w14:paraId="0B779BD8" w14:textId="7F240AED" w:rsidR="003F0846" w:rsidRPr="00DB6187" w:rsidRDefault="00C137B7"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The </w:t>
            </w:r>
            <w:r w:rsidR="002A023D" w:rsidRPr="00DB6187">
              <w:rPr>
                <w:rFonts w:ascii="Arial" w:hAnsi="Arial" w:cs="Arial"/>
                <w:color w:val="000000" w:themeColor="text1"/>
                <w:kern w:val="2"/>
                <w:sz w:val="20"/>
                <w:lang w:val="en-GB"/>
              </w:rPr>
              <w:t>I</w:t>
            </w:r>
            <w:r w:rsidRPr="00DB6187">
              <w:rPr>
                <w:rFonts w:ascii="Arial" w:hAnsi="Arial" w:cs="Arial"/>
                <w:color w:val="000000" w:themeColor="text1"/>
                <w:kern w:val="2"/>
                <w:sz w:val="20"/>
                <w:lang w:val="en-GB"/>
              </w:rPr>
              <w:t xml:space="preserve">nitial </w:t>
            </w:r>
            <w:r w:rsidR="0091755E" w:rsidRPr="00DB6187">
              <w:rPr>
                <w:rFonts w:ascii="Arial" w:hAnsi="Arial" w:cs="Arial"/>
                <w:color w:val="000000" w:themeColor="text1"/>
                <w:kern w:val="2"/>
                <w:sz w:val="20"/>
                <w:lang w:val="en-GB"/>
              </w:rPr>
              <w:t>C</w:t>
            </w:r>
            <w:r w:rsidRPr="00DB6187">
              <w:rPr>
                <w:rFonts w:ascii="Arial" w:hAnsi="Arial" w:cs="Arial"/>
                <w:color w:val="000000" w:themeColor="text1"/>
                <w:kern w:val="2"/>
                <w:sz w:val="20"/>
                <w:lang w:val="en-GB"/>
              </w:rPr>
              <w:t xml:space="preserve">ontract </w:t>
            </w:r>
            <w:r w:rsidR="0091755E" w:rsidRPr="00DB6187">
              <w:rPr>
                <w:rFonts w:ascii="Arial" w:hAnsi="Arial" w:cs="Arial"/>
                <w:color w:val="000000" w:themeColor="text1"/>
                <w:kern w:val="2"/>
                <w:sz w:val="20"/>
                <w:lang w:val="en-GB"/>
              </w:rPr>
              <w:t>Value</w:t>
            </w:r>
            <w:r w:rsidR="000F6728" w:rsidRPr="00DB6187">
              <w:rPr>
                <w:rFonts w:ascii="Arial" w:hAnsi="Arial" w:cs="Arial"/>
                <w:color w:val="000000" w:themeColor="text1"/>
                <w:kern w:val="2"/>
                <w:sz w:val="20"/>
                <w:lang w:val="en-GB"/>
              </w:rPr>
              <w:t xml:space="preserve"> </w:t>
            </w:r>
            <w:r w:rsidRPr="00DB6187">
              <w:rPr>
                <w:rFonts w:ascii="Arial" w:hAnsi="Arial" w:cs="Arial"/>
                <w:color w:val="000000" w:themeColor="text1"/>
                <w:kern w:val="2"/>
                <w:sz w:val="20"/>
                <w:lang w:val="en-GB"/>
              </w:rPr>
              <w:t>is EUR [...]</w:t>
            </w:r>
            <w:r w:rsidR="00FA284E" w:rsidRPr="00DB6187">
              <w:rPr>
                <w:rFonts w:ascii="Arial" w:hAnsi="Arial" w:cs="Arial"/>
                <w:color w:val="000000" w:themeColor="text1"/>
                <w:kern w:val="2"/>
                <w:sz w:val="20"/>
                <w:lang w:val="en-GB"/>
              </w:rPr>
              <w:t>,</w:t>
            </w:r>
            <w:r w:rsidR="0091146F" w:rsidRPr="00DB6187">
              <w:rPr>
                <w:rFonts w:ascii="Arial" w:hAnsi="Arial" w:cs="Arial"/>
                <w:color w:val="000000" w:themeColor="text1"/>
                <w:kern w:val="2"/>
                <w:sz w:val="20"/>
                <w:lang w:val="en-GB"/>
              </w:rPr>
              <w:t xml:space="preserve"> including VAT</w:t>
            </w:r>
            <w:r w:rsidR="008F7E32" w:rsidRPr="00DB6187">
              <w:rPr>
                <w:rFonts w:ascii="Arial" w:hAnsi="Arial" w:cs="Arial"/>
                <w:color w:val="000000" w:themeColor="text1"/>
                <w:kern w:val="2"/>
                <w:sz w:val="20"/>
                <w:lang w:val="en-GB"/>
              </w:rPr>
              <w:t>, which consist of:</w:t>
            </w:r>
          </w:p>
          <w:p w14:paraId="1E9564C0" w14:textId="77777777" w:rsidR="00990906" w:rsidRPr="00DB6187" w:rsidRDefault="00990906" w:rsidP="00597221">
            <w:pPr>
              <w:jc w:val="both"/>
              <w:rPr>
                <w:rFonts w:ascii="Arial" w:hAnsi="Arial" w:cs="Arial"/>
                <w:color w:val="000000" w:themeColor="text1"/>
                <w:kern w:val="2"/>
                <w:sz w:val="20"/>
                <w:lang w:val="en-GB"/>
              </w:rPr>
            </w:pPr>
          </w:p>
          <w:p w14:paraId="3BF08E1D" w14:textId="2A929A6B"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5.2.1</w:t>
            </w:r>
            <w:r w:rsidR="00902275" w:rsidRPr="00DB6187">
              <w:rPr>
                <w:rFonts w:ascii="Arial" w:hAnsi="Arial" w:cs="Arial"/>
                <w:color w:val="000000" w:themeColor="text1"/>
                <w:kern w:val="2"/>
                <w:sz w:val="20"/>
                <w:lang w:val="en-GB"/>
              </w:rPr>
              <w:t>.1</w:t>
            </w:r>
            <w:r w:rsidRPr="00DB6187">
              <w:rPr>
                <w:rFonts w:ascii="Arial" w:hAnsi="Arial" w:cs="Arial"/>
                <w:color w:val="000000" w:themeColor="text1"/>
                <w:kern w:val="2"/>
                <w:sz w:val="20"/>
                <w:lang w:val="en-GB"/>
              </w:rPr>
              <w:t>. The Initial Contract Value</w:t>
            </w:r>
            <w:r w:rsidR="00FA1AA5" w:rsidRPr="00DB6187">
              <w:rPr>
                <w:rFonts w:ascii="Arial" w:hAnsi="Arial" w:cs="Arial"/>
                <w:color w:val="000000" w:themeColor="text1"/>
                <w:kern w:val="2"/>
                <w:sz w:val="20"/>
                <w:lang w:val="en-GB"/>
              </w:rPr>
              <w:t xml:space="preserve"> </w:t>
            </w:r>
            <w:r w:rsidR="00896163" w:rsidRPr="00DB6187">
              <w:rPr>
                <w:rFonts w:ascii="Arial" w:hAnsi="Arial" w:cs="Arial"/>
                <w:color w:val="000000" w:themeColor="text1"/>
                <w:kern w:val="2"/>
                <w:sz w:val="20"/>
              </w:rPr>
              <w:t>(</w:t>
            </w:r>
            <w:r w:rsidR="00896163" w:rsidRPr="00DB6187">
              <w:rPr>
                <w:rFonts w:ascii="Arial" w:hAnsi="Arial" w:cs="Arial"/>
                <w:color w:val="000000" w:themeColor="text1"/>
                <w:kern w:val="2"/>
                <w:sz w:val="20"/>
                <w:lang w:val="en-US"/>
              </w:rPr>
              <w:t>without DWDM support service</w:t>
            </w:r>
            <w:r w:rsidR="00896163" w:rsidRPr="00DB6187">
              <w:rPr>
                <w:rFonts w:ascii="Arial" w:hAnsi="Arial" w:cs="Arial"/>
                <w:color w:val="000000" w:themeColor="text1"/>
                <w:kern w:val="2"/>
                <w:sz w:val="20"/>
              </w:rPr>
              <w:t>)</w:t>
            </w:r>
            <w:r w:rsidRPr="00DB6187">
              <w:rPr>
                <w:rFonts w:ascii="Arial" w:hAnsi="Arial" w:cs="Arial"/>
                <w:color w:val="000000" w:themeColor="text1"/>
                <w:kern w:val="2"/>
                <w:sz w:val="20"/>
                <w:lang w:val="en-GB"/>
              </w:rPr>
              <w:t xml:space="preserve"> is </w:t>
            </w:r>
            <w:r w:rsidR="0009281B" w:rsidRPr="00DB6187">
              <w:rPr>
                <w:rFonts w:ascii="Arial" w:hAnsi="Arial" w:cs="Arial"/>
                <w:color w:val="000000" w:themeColor="text1"/>
                <w:kern w:val="2"/>
                <w:sz w:val="20"/>
                <w:lang w:val="en-GB"/>
              </w:rPr>
              <w:t>EUR [...]</w:t>
            </w:r>
          </w:p>
          <w:p w14:paraId="1688B86B" w14:textId="63BFC8D6" w:rsidR="002A023D" w:rsidRPr="00DB6187" w:rsidRDefault="002A023D" w:rsidP="000B29FA">
            <w:pPr>
              <w:rPr>
                <w:rFonts w:ascii="Arial" w:hAnsi="Arial" w:cs="Arial"/>
                <w:color w:val="000000" w:themeColor="text1"/>
                <w:kern w:val="2"/>
                <w:sz w:val="20"/>
                <w:lang w:val="en-GB"/>
              </w:rPr>
            </w:pPr>
            <w:r w:rsidRPr="00DB6187">
              <w:rPr>
                <w:rFonts w:ascii="Arial" w:hAnsi="Arial" w:cs="Arial"/>
                <w:color w:val="000000" w:themeColor="text1"/>
                <w:kern w:val="2"/>
                <w:sz w:val="20"/>
                <w:lang w:val="en-GB"/>
              </w:rPr>
              <w:t>exclusive of VAT</w:t>
            </w:r>
            <w:r w:rsidR="00902275" w:rsidRPr="00DB6187">
              <w:rPr>
                <w:rFonts w:ascii="Arial" w:hAnsi="Arial" w:cs="Arial"/>
                <w:color w:val="000000" w:themeColor="text1"/>
                <w:kern w:val="2"/>
                <w:sz w:val="20"/>
                <w:lang w:val="en-GB"/>
              </w:rPr>
              <w:t>,</w:t>
            </w:r>
          </w:p>
          <w:p w14:paraId="16179819" w14:textId="65547F9D"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VAT amounts to </w:t>
            </w:r>
            <w:r w:rsidR="0009281B" w:rsidRPr="00DB6187">
              <w:rPr>
                <w:rFonts w:ascii="Arial" w:hAnsi="Arial" w:cs="Arial"/>
                <w:color w:val="000000" w:themeColor="text1"/>
                <w:kern w:val="2"/>
                <w:sz w:val="20"/>
                <w:lang w:val="en-GB"/>
              </w:rPr>
              <w:t>EUR [...]</w:t>
            </w:r>
            <w:r w:rsidR="00902275" w:rsidRPr="00DB6187">
              <w:rPr>
                <w:rFonts w:ascii="Arial" w:hAnsi="Arial" w:cs="Arial"/>
                <w:color w:val="000000" w:themeColor="text1"/>
                <w:kern w:val="2"/>
                <w:sz w:val="20"/>
                <w:lang w:val="en-GB"/>
              </w:rPr>
              <w:t>,</w:t>
            </w:r>
          </w:p>
          <w:p w14:paraId="2232A58A" w14:textId="2066EAC1"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The </w:t>
            </w:r>
            <w:r w:rsidR="003D73A0" w:rsidRPr="00DB6187">
              <w:rPr>
                <w:rFonts w:ascii="Arial" w:hAnsi="Arial" w:cs="Arial"/>
                <w:color w:val="000000" w:themeColor="text1"/>
                <w:kern w:val="2"/>
                <w:sz w:val="20"/>
                <w:lang w:val="en-GB"/>
              </w:rPr>
              <w:t xml:space="preserve">Initial Contract Value </w:t>
            </w:r>
            <w:r w:rsidR="003D73A0" w:rsidRPr="00DB6187">
              <w:rPr>
                <w:rFonts w:ascii="Arial" w:hAnsi="Arial" w:cs="Arial"/>
                <w:color w:val="000000" w:themeColor="text1"/>
                <w:kern w:val="2"/>
                <w:sz w:val="20"/>
              </w:rPr>
              <w:t>(</w:t>
            </w:r>
            <w:r w:rsidR="003D73A0" w:rsidRPr="00DB6187">
              <w:rPr>
                <w:rFonts w:ascii="Arial" w:hAnsi="Arial" w:cs="Arial"/>
                <w:color w:val="000000" w:themeColor="text1"/>
                <w:kern w:val="2"/>
                <w:sz w:val="20"/>
                <w:lang w:val="en-US"/>
              </w:rPr>
              <w:t>without DWDM support service</w:t>
            </w:r>
            <w:r w:rsidR="003D73A0" w:rsidRPr="00DB6187">
              <w:rPr>
                <w:rFonts w:ascii="Arial" w:hAnsi="Arial" w:cs="Arial"/>
                <w:color w:val="000000" w:themeColor="text1"/>
                <w:kern w:val="2"/>
                <w:sz w:val="20"/>
              </w:rPr>
              <w:t xml:space="preserve">) </w:t>
            </w:r>
            <w:r w:rsidRPr="00DB6187">
              <w:rPr>
                <w:rFonts w:ascii="Arial" w:hAnsi="Arial" w:cs="Arial"/>
                <w:color w:val="000000" w:themeColor="text1"/>
                <w:kern w:val="2"/>
                <w:sz w:val="20"/>
                <w:lang w:val="en-GB"/>
              </w:rPr>
              <w:t>is EUR [...]</w:t>
            </w:r>
            <w:r w:rsidR="0047001B" w:rsidRPr="00DB6187">
              <w:rPr>
                <w:rFonts w:ascii="Arial" w:hAnsi="Arial" w:cs="Arial"/>
                <w:color w:val="000000" w:themeColor="text1"/>
                <w:kern w:val="2"/>
                <w:sz w:val="20"/>
                <w:lang w:val="en-GB"/>
              </w:rPr>
              <w:t>, including VAT.</w:t>
            </w:r>
          </w:p>
          <w:p w14:paraId="39D85774" w14:textId="77777777" w:rsidR="00111A3D" w:rsidRPr="00DB6187" w:rsidRDefault="00111A3D" w:rsidP="00597221">
            <w:pPr>
              <w:jc w:val="both"/>
              <w:rPr>
                <w:rFonts w:ascii="Arial" w:hAnsi="Arial" w:cs="Arial"/>
                <w:color w:val="000000" w:themeColor="text1"/>
                <w:kern w:val="2"/>
                <w:sz w:val="20"/>
              </w:rPr>
            </w:pPr>
          </w:p>
          <w:p w14:paraId="777C404E" w14:textId="3526AA0B"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5.2.</w:t>
            </w:r>
            <w:r w:rsidR="00902275" w:rsidRPr="00DB6187">
              <w:rPr>
                <w:rFonts w:ascii="Arial" w:hAnsi="Arial" w:cs="Arial"/>
                <w:color w:val="000000" w:themeColor="text1"/>
                <w:kern w:val="2"/>
                <w:sz w:val="20"/>
                <w:lang w:val="en-GB"/>
              </w:rPr>
              <w:t>1.</w:t>
            </w:r>
            <w:r w:rsidR="00A77E1B" w:rsidRPr="00DB6187">
              <w:rPr>
                <w:rFonts w:ascii="Arial" w:hAnsi="Arial" w:cs="Arial"/>
                <w:color w:val="000000" w:themeColor="text1"/>
                <w:kern w:val="2"/>
                <w:sz w:val="20"/>
                <w:lang w:val="en-GB"/>
              </w:rPr>
              <w:t>2</w:t>
            </w:r>
            <w:r w:rsidRPr="00DB6187">
              <w:rPr>
                <w:rFonts w:ascii="Arial" w:hAnsi="Arial" w:cs="Arial"/>
                <w:color w:val="000000" w:themeColor="text1"/>
                <w:kern w:val="2"/>
                <w:sz w:val="20"/>
                <w:lang w:val="en-GB"/>
              </w:rPr>
              <w:t xml:space="preserve">.  The </w:t>
            </w:r>
            <w:r w:rsidR="000B29FA" w:rsidRPr="00DB6187">
              <w:rPr>
                <w:rFonts w:ascii="Arial" w:hAnsi="Arial" w:cs="Arial"/>
                <w:color w:val="000000" w:themeColor="text1"/>
                <w:kern w:val="2"/>
                <w:sz w:val="20"/>
                <w:lang w:val="en-GB"/>
              </w:rPr>
              <w:t>i</w:t>
            </w:r>
            <w:r w:rsidRPr="00DB6187">
              <w:rPr>
                <w:rFonts w:ascii="Arial" w:hAnsi="Arial" w:cs="Arial"/>
                <w:color w:val="000000" w:themeColor="text1"/>
                <w:kern w:val="2"/>
                <w:sz w:val="20"/>
                <w:lang w:val="en-GB"/>
              </w:rPr>
              <w:t xml:space="preserve">nitial </w:t>
            </w:r>
            <w:r w:rsidR="000641C7" w:rsidRPr="00DB6187">
              <w:rPr>
                <w:rFonts w:ascii="Arial" w:hAnsi="Arial" w:cs="Arial"/>
                <w:color w:val="000000" w:themeColor="text1"/>
                <w:kern w:val="2"/>
                <w:sz w:val="20"/>
                <w:lang w:val="en-GB"/>
              </w:rPr>
              <w:t xml:space="preserve">value of the </w:t>
            </w:r>
            <w:r w:rsidR="000641C7" w:rsidRPr="00DB6187">
              <w:rPr>
                <w:rFonts w:ascii="Arial" w:hAnsi="Arial" w:cs="Arial"/>
                <w:color w:val="000000" w:themeColor="text1"/>
                <w:kern w:val="2"/>
                <w:sz w:val="20"/>
                <w:lang w:val="en-US"/>
              </w:rPr>
              <w:t>DWDM support service</w:t>
            </w:r>
            <w:r w:rsidR="000641C7" w:rsidRPr="00DB6187">
              <w:rPr>
                <w:rFonts w:ascii="Arial" w:hAnsi="Arial" w:cs="Arial"/>
                <w:color w:val="000000" w:themeColor="text1"/>
                <w:kern w:val="2"/>
                <w:sz w:val="20"/>
                <w:lang w:val="en-GB"/>
              </w:rPr>
              <w:t xml:space="preserve"> </w:t>
            </w:r>
            <w:r w:rsidRPr="00DB6187">
              <w:rPr>
                <w:rFonts w:ascii="Arial" w:hAnsi="Arial" w:cs="Arial"/>
                <w:color w:val="000000" w:themeColor="text1"/>
                <w:kern w:val="2"/>
                <w:sz w:val="20"/>
                <w:lang w:val="en-GB"/>
              </w:rPr>
              <w:t xml:space="preserve">is </w:t>
            </w:r>
            <w:r w:rsidR="0009281B" w:rsidRPr="00DB6187">
              <w:rPr>
                <w:rFonts w:ascii="Arial" w:hAnsi="Arial" w:cs="Arial"/>
                <w:color w:val="000000" w:themeColor="text1"/>
                <w:kern w:val="2"/>
                <w:sz w:val="20"/>
                <w:lang w:val="en-GB"/>
              </w:rPr>
              <w:t xml:space="preserve">EUR [...] </w:t>
            </w:r>
            <w:r w:rsidRPr="00DB6187">
              <w:rPr>
                <w:rFonts w:ascii="Arial" w:hAnsi="Arial" w:cs="Arial"/>
                <w:color w:val="000000" w:themeColor="text1"/>
                <w:kern w:val="2"/>
                <w:sz w:val="20"/>
                <w:lang w:val="en-GB"/>
              </w:rPr>
              <w:t>exclusive of VAT</w:t>
            </w:r>
            <w:r w:rsidR="00902275" w:rsidRPr="00DB6187">
              <w:rPr>
                <w:rFonts w:ascii="Arial" w:hAnsi="Arial" w:cs="Arial"/>
                <w:color w:val="000000" w:themeColor="text1"/>
                <w:kern w:val="2"/>
                <w:sz w:val="20"/>
                <w:lang w:val="en-GB"/>
              </w:rPr>
              <w:t>,</w:t>
            </w:r>
            <w:r w:rsidRPr="00DB6187">
              <w:rPr>
                <w:rFonts w:ascii="Arial" w:hAnsi="Arial" w:cs="Arial"/>
                <w:color w:val="000000" w:themeColor="text1"/>
                <w:kern w:val="2"/>
                <w:sz w:val="20"/>
                <w:lang w:val="en-GB"/>
              </w:rPr>
              <w:t xml:space="preserve"> </w:t>
            </w:r>
          </w:p>
          <w:p w14:paraId="74BBE452" w14:textId="1C5D695D"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VAT amounts to </w:t>
            </w:r>
            <w:r w:rsidR="0009281B" w:rsidRPr="00DB6187">
              <w:rPr>
                <w:rFonts w:ascii="Arial" w:hAnsi="Arial" w:cs="Arial"/>
                <w:color w:val="000000" w:themeColor="text1"/>
                <w:kern w:val="2"/>
                <w:sz w:val="20"/>
                <w:lang w:val="en-GB"/>
              </w:rPr>
              <w:t>EUR [...]</w:t>
            </w:r>
            <w:r w:rsidR="00902275" w:rsidRPr="00DB6187">
              <w:rPr>
                <w:rFonts w:ascii="Arial" w:hAnsi="Arial" w:cs="Arial"/>
                <w:color w:val="000000" w:themeColor="text1"/>
                <w:kern w:val="2"/>
                <w:sz w:val="20"/>
                <w:lang w:val="en-GB"/>
              </w:rPr>
              <w:t>,</w:t>
            </w:r>
          </w:p>
          <w:p w14:paraId="673324E2" w14:textId="1686CD62" w:rsidR="002A023D" w:rsidRPr="00DB6187" w:rsidRDefault="002A023D" w:rsidP="000B29FA">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The </w:t>
            </w:r>
            <w:r w:rsidR="000B29FA" w:rsidRPr="00DB6187">
              <w:rPr>
                <w:rFonts w:ascii="Arial" w:hAnsi="Arial" w:cs="Arial"/>
                <w:color w:val="000000" w:themeColor="text1"/>
                <w:kern w:val="2"/>
                <w:sz w:val="20"/>
                <w:lang w:val="en-GB"/>
              </w:rPr>
              <w:t>i</w:t>
            </w:r>
            <w:r w:rsidR="00902275" w:rsidRPr="00DB6187">
              <w:rPr>
                <w:rFonts w:ascii="Arial" w:hAnsi="Arial" w:cs="Arial"/>
                <w:color w:val="000000" w:themeColor="text1"/>
                <w:kern w:val="2"/>
                <w:sz w:val="20"/>
                <w:lang w:val="en-GB"/>
              </w:rPr>
              <w:t xml:space="preserve">nitial value </w:t>
            </w:r>
            <w:r w:rsidR="000641C7" w:rsidRPr="00DB6187">
              <w:rPr>
                <w:rFonts w:ascii="Arial" w:hAnsi="Arial" w:cs="Arial"/>
                <w:color w:val="000000" w:themeColor="text1"/>
                <w:kern w:val="2"/>
                <w:sz w:val="20"/>
                <w:lang w:val="en-GB"/>
              </w:rPr>
              <w:t xml:space="preserve">of the </w:t>
            </w:r>
            <w:r w:rsidR="000641C7" w:rsidRPr="00DB6187">
              <w:rPr>
                <w:rFonts w:ascii="Arial" w:hAnsi="Arial" w:cs="Arial"/>
                <w:color w:val="000000" w:themeColor="text1"/>
                <w:kern w:val="2"/>
                <w:sz w:val="20"/>
                <w:lang w:val="en-US"/>
              </w:rPr>
              <w:t>DWDM support service</w:t>
            </w:r>
            <w:r w:rsidR="000641C7" w:rsidRPr="00DB6187">
              <w:rPr>
                <w:rFonts w:ascii="Arial" w:hAnsi="Arial" w:cs="Arial"/>
                <w:color w:val="000000" w:themeColor="text1"/>
                <w:kern w:val="2"/>
                <w:sz w:val="20"/>
                <w:lang w:val="en-GB"/>
              </w:rPr>
              <w:t xml:space="preserve"> </w:t>
            </w:r>
            <w:r w:rsidRPr="00DB6187">
              <w:rPr>
                <w:rFonts w:ascii="Arial" w:hAnsi="Arial" w:cs="Arial"/>
                <w:color w:val="000000" w:themeColor="text1"/>
                <w:kern w:val="2"/>
                <w:sz w:val="20"/>
                <w:lang w:val="en-GB"/>
              </w:rPr>
              <w:t>is EUR [...]</w:t>
            </w:r>
            <w:r w:rsidR="0047001B" w:rsidRPr="00DB6187">
              <w:rPr>
                <w:rFonts w:ascii="Arial" w:hAnsi="Arial" w:cs="Arial"/>
                <w:color w:val="000000" w:themeColor="text1"/>
                <w:kern w:val="2"/>
                <w:sz w:val="20"/>
                <w:lang w:val="en-GB"/>
              </w:rPr>
              <w:t>, including VAT.</w:t>
            </w:r>
          </w:p>
          <w:p w14:paraId="01EACBC5" w14:textId="77777777" w:rsidR="00AE495D" w:rsidRPr="00DB6187" w:rsidRDefault="00AE495D" w:rsidP="00597221">
            <w:pPr>
              <w:jc w:val="both"/>
              <w:rPr>
                <w:rFonts w:ascii="Arial" w:hAnsi="Arial" w:cs="Arial"/>
                <w:color w:val="000000" w:themeColor="text1"/>
                <w:kern w:val="2"/>
                <w:sz w:val="20"/>
                <w:lang w:val="en-GB"/>
              </w:rPr>
            </w:pPr>
          </w:p>
          <w:p w14:paraId="6DBD60FA" w14:textId="35E4D0A3"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5.2.2.  The Contract </w:t>
            </w:r>
            <w:r w:rsidR="009B47A1" w:rsidRPr="00DB6187">
              <w:rPr>
                <w:rFonts w:ascii="Arial" w:hAnsi="Arial" w:cs="Arial"/>
                <w:color w:val="000000" w:themeColor="text1"/>
                <w:kern w:val="2"/>
                <w:sz w:val="20"/>
                <w:lang w:val="en-GB"/>
              </w:rPr>
              <w:t>Price</w:t>
            </w:r>
            <w:r w:rsidRPr="00DB6187">
              <w:rPr>
                <w:rFonts w:ascii="Arial" w:hAnsi="Arial" w:cs="Arial"/>
                <w:color w:val="000000" w:themeColor="text1"/>
                <w:kern w:val="2"/>
                <w:sz w:val="20"/>
                <w:lang w:val="en-GB"/>
              </w:rPr>
              <w:t xml:space="preserve"> is </w:t>
            </w:r>
            <w:r w:rsidR="0009281B" w:rsidRPr="00DB6187">
              <w:rPr>
                <w:rFonts w:ascii="Arial" w:hAnsi="Arial" w:cs="Arial"/>
                <w:color w:val="000000" w:themeColor="text1"/>
                <w:kern w:val="2"/>
                <w:sz w:val="20"/>
                <w:lang w:val="en-GB"/>
              </w:rPr>
              <w:t>EUR [...]</w:t>
            </w:r>
          </w:p>
          <w:p w14:paraId="153E481D" w14:textId="77777777" w:rsidR="002A023D" w:rsidRPr="00DB6187" w:rsidRDefault="002A023D" w:rsidP="000B29FA">
            <w:pPr>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exclusive of VAT. </w:t>
            </w:r>
          </w:p>
          <w:p w14:paraId="11614C97" w14:textId="5DC3A508"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VAT amounts to </w:t>
            </w:r>
            <w:r w:rsidR="0009281B" w:rsidRPr="00DB6187">
              <w:rPr>
                <w:rFonts w:ascii="Arial" w:hAnsi="Arial" w:cs="Arial"/>
                <w:color w:val="000000" w:themeColor="text1"/>
                <w:kern w:val="2"/>
                <w:sz w:val="20"/>
                <w:lang w:val="en-GB"/>
              </w:rPr>
              <w:t>EUR [...]</w:t>
            </w:r>
            <w:r w:rsidR="00AE495D" w:rsidRPr="00DB6187">
              <w:rPr>
                <w:rFonts w:ascii="Arial" w:hAnsi="Arial" w:cs="Arial"/>
                <w:color w:val="000000" w:themeColor="text1"/>
                <w:kern w:val="2"/>
                <w:sz w:val="20"/>
                <w:lang w:val="en-GB"/>
              </w:rPr>
              <w:t>,</w:t>
            </w:r>
          </w:p>
          <w:p w14:paraId="5CC3FE57" w14:textId="1D6A494B" w:rsidR="002A023D" w:rsidRPr="00DB6187" w:rsidRDefault="002A023D" w:rsidP="00597221">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 xml:space="preserve">The </w:t>
            </w:r>
            <w:r w:rsidR="009F7FB0" w:rsidRPr="00DB6187">
              <w:rPr>
                <w:rFonts w:ascii="Arial" w:hAnsi="Arial" w:cs="Arial"/>
                <w:color w:val="000000" w:themeColor="text1"/>
                <w:kern w:val="2"/>
                <w:sz w:val="20"/>
                <w:lang w:val="en-GB"/>
              </w:rPr>
              <w:t>Contract Price</w:t>
            </w:r>
            <w:r w:rsidRPr="00DB6187">
              <w:rPr>
                <w:rFonts w:ascii="Arial" w:hAnsi="Arial" w:cs="Arial"/>
                <w:color w:val="000000" w:themeColor="text1"/>
                <w:kern w:val="2"/>
                <w:sz w:val="20"/>
                <w:lang w:val="en-GB"/>
              </w:rPr>
              <w:t xml:space="preserve"> is EUR </w:t>
            </w:r>
            <w:r w:rsidR="0047001B" w:rsidRPr="00DB6187">
              <w:rPr>
                <w:rFonts w:ascii="Arial" w:hAnsi="Arial" w:cs="Arial"/>
                <w:color w:val="000000" w:themeColor="text1"/>
                <w:kern w:val="2"/>
                <w:sz w:val="20"/>
                <w:lang w:val="en-GB"/>
              </w:rPr>
              <w:t>[...], including VAT.</w:t>
            </w:r>
          </w:p>
          <w:p w14:paraId="2F23E0D4" w14:textId="0C056A4A" w:rsidR="00C137B7" w:rsidRPr="00DB6187" w:rsidRDefault="00C137B7" w:rsidP="00597221">
            <w:pPr>
              <w:jc w:val="both"/>
              <w:rPr>
                <w:rFonts w:ascii="Arial" w:hAnsi="Arial" w:cs="Arial"/>
                <w:color w:val="000000" w:themeColor="text1"/>
                <w:kern w:val="2"/>
                <w:sz w:val="20"/>
                <w:lang w:val="en-GB"/>
              </w:rPr>
            </w:pPr>
          </w:p>
          <w:sdt>
            <w:sdtPr>
              <w:rPr>
                <w:rFonts w:ascii="Arial" w:hAnsi="Arial" w:cs="Arial"/>
                <w:color w:val="000000" w:themeColor="text1"/>
                <w:kern w:val="2"/>
                <w:sz w:val="20"/>
                <w:lang w:val="en-GB"/>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Content>
              <w:p w14:paraId="35F250CE" w14:textId="17ACDD04" w:rsidR="00C137B7" w:rsidRPr="00DB6187" w:rsidRDefault="003B4051" w:rsidP="000B29FA">
                <w:pPr>
                  <w:jc w:val="both"/>
                  <w:rPr>
                    <w:rFonts w:ascii="Arial" w:hAnsi="Arial" w:cs="Arial"/>
                    <w:color w:val="000000" w:themeColor="text1"/>
                    <w:kern w:val="2"/>
                    <w:sz w:val="20"/>
                    <w:lang w:val="en-GB"/>
                  </w:rPr>
                </w:pPr>
                <w:r w:rsidRPr="00DB6187">
                  <w:rPr>
                    <w:rFonts w:ascii="Arial" w:hAnsi="Arial" w:cs="Arial"/>
                    <w:color w:val="000000" w:themeColor="text1"/>
                    <w:kern w:val="2"/>
                    <w:sz w:val="20"/>
                    <w:lang w:val="en-GB"/>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trPr>
          <w:trHeight w:val="85"/>
        </w:trPr>
        <w:tc>
          <w:tcPr>
            <w:tcW w:w="4855" w:type="dxa"/>
          </w:tcPr>
          <w:p w14:paraId="66DA6FD4" w14:textId="484D4410" w:rsidR="00C137B7" w:rsidRPr="007E01DF" w:rsidRDefault="00C137B7">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1674F07A"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 xml:space="preserve">5.3. Recalculation of the Contract </w:t>
            </w:r>
            <w:r w:rsidR="00B35FF9">
              <w:rPr>
                <w:rFonts w:ascii="Arial" w:hAnsi="Arial" w:cs="Arial"/>
                <w:b/>
                <w:bCs/>
                <w:kern w:val="2"/>
                <w:sz w:val="20"/>
                <w:lang w:val="en-GB"/>
              </w:rPr>
              <w:t>P</w:t>
            </w:r>
            <w:r w:rsidR="00B35FF9" w:rsidRPr="00D73879">
              <w:rPr>
                <w:rFonts w:ascii="Arial" w:hAnsi="Arial" w:cs="Arial"/>
                <w:b/>
                <w:bCs/>
                <w:kern w:val="2"/>
                <w:sz w:val="20"/>
                <w:lang w:val="en-GB"/>
              </w:rPr>
              <w:t>rice</w:t>
            </w:r>
            <w:r w:rsidRPr="00D73879">
              <w:rPr>
                <w:rFonts w:ascii="Arial" w:hAnsi="Arial" w:cs="Arial"/>
                <w:b/>
                <w:bCs/>
                <w:kern w:val="2"/>
                <w:sz w:val="20"/>
                <w:lang w:val="en-GB"/>
              </w:rPr>
              <w:t xml:space="preserve">/fees under the </w:t>
            </w:r>
            <w:r w:rsidRPr="00D73879">
              <w:rPr>
                <w:rFonts w:ascii="Arial" w:hAnsi="Arial" w:cs="Arial"/>
                <w:b/>
                <w:bCs/>
                <w:kern w:val="2"/>
                <w:sz w:val="20"/>
                <w:u w:val="single"/>
                <w:lang w:val="en-GB"/>
              </w:rPr>
              <w:t>review</w:t>
            </w:r>
            <w:r w:rsidRPr="00D73879">
              <w:rPr>
                <w:rFonts w:ascii="Arial" w:hAnsi="Arial" w:cs="Arial"/>
                <w:b/>
                <w:bCs/>
                <w:kern w:val="2"/>
                <w:sz w:val="20"/>
                <w:lang w:val="en-GB"/>
              </w:rPr>
              <w:t xml:space="preserve"> rules</w:t>
            </w:r>
          </w:p>
        </w:tc>
      </w:tr>
      <w:tr w:rsidR="00C137B7" w:rsidRPr="007E01DF" w14:paraId="66AE1ADD" w14:textId="77777777">
        <w:trPr>
          <w:trHeight w:val="85"/>
        </w:trPr>
        <w:tc>
          <w:tcPr>
            <w:tcW w:w="4855" w:type="dxa"/>
          </w:tcPr>
          <w:p w14:paraId="714B2C5E" w14:textId="77777777" w:rsidR="00C137B7" w:rsidRDefault="00C137B7" w:rsidP="000317BF">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03571D6B" w14:textId="77777777" w:rsidR="006A5DFD" w:rsidRPr="007E01DF" w:rsidRDefault="006A5DFD" w:rsidP="000317BF">
            <w:pPr>
              <w:rPr>
                <w:rFonts w:ascii="Arial" w:hAnsi="Arial" w:cs="Arial"/>
                <w:kern w:val="2"/>
                <w:sz w:val="20"/>
              </w:rPr>
            </w:pPr>
          </w:p>
          <w:p w14:paraId="6BF1F7F9" w14:textId="2260063C" w:rsidR="00C137B7" w:rsidRDefault="00C137B7" w:rsidP="000317BF">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FC5ABC">
              <w:rPr>
                <w:rFonts w:ascii="Arial" w:hAnsi="Arial" w:cs="Arial"/>
                <w:kern w:val="2"/>
                <w:sz w:val="20"/>
              </w:rPr>
              <w:t>Teikėjo</w:t>
            </w:r>
            <w:r w:rsidR="00FC5ABC" w:rsidRPr="004D5932">
              <w:rPr>
                <w:rFonts w:ascii="Arial" w:hAnsi="Arial" w:cs="Arial"/>
                <w:kern w:val="2"/>
                <w:sz w:val="20"/>
              </w:rPr>
              <w:t xml:space="preserve"> </w:t>
            </w:r>
            <w:r w:rsidRPr="004D5932">
              <w:rPr>
                <w:rFonts w:ascii="Arial" w:hAnsi="Arial" w:cs="Arial"/>
                <w:kern w:val="2"/>
                <w:sz w:val="20"/>
              </w:rPr>
              <w:t>priklausančių aplinkybių, pavyzdžiui, pasikeičia jo veikla, tampa PVM mokėtoju ir panašiai;</w:t>
            </w:r>
          </w:p>
          <w:p w14:paraId="46393AA2" w14:textId="77777777" w:rsidR="006A5DFD" w:rsidRDefault="006A5DFD" w:rsidP="000317BF">
            <w:pPr>
              <w:jc w:val="both"/>
              <w:rPr>
                <w:rFonts w:ascii="Arial" w:hAnsi="Arial" w:cs="Arial"/>
                <w:kern w:val="2"/>
                <w:sz w:val="20"/>
              </w:rPr>
            </w:pPr>
          </w:p>
          <w:p w14:paraId="3FDCE4E9" w14:textId="77777777" w:rsidR="007622CE" w:rsidRDefault="007622CE" w:rsidP="000317BF">
            <w:pPr>
              <w:jc w:val="both"/>
              <w:rPr>
                <w:rFonts w:ascii="Arial" w:hAnsi="Arial" w:cs="Arial"/>
                <w:kern w:val="2"/>
                <w:sz w:val="20"/>
              </w:rPr>
            </w:pPr>
          </w:p>
          <w:p w14:paraId="2605FE71" w14:textId="7A7ABD9F" w:rsidR="006A5DFD" w:rsidRPr="004D5932" w:rsidRDefault="00C137B7" w:rsidP="000317BF">
            <w:pPr>
              <w:jc w:val="both"/>
              <w:rPr>
                <w:rFonts w:ascii="Arial" w:hAnsi="Arial" w:cs="Arial"/>
                <w:kern w:val="2"/>
                <w:sz w:val="20"/>
              </w:rPr>
            </w:pPr>
            <w:r w:rsidRPr="004D5932">
              <w:rPr>
                <w:rFonts w:ascii="Arial" w:hAnsi="Arial" w:cs="Arial"/>
                <w:kern w:val="2"/>
                <w:sz w:val="20"/>
              </w:rPr>
              <w:t>5.3.1.2. dėl kainų lygio pokyčio:</w:t>
            </w:r>
          </w:p>
          <w:p w14:paraId="4DC6E9BF" w14:textId="77777777" w:rsidR="00C137B7" w:rsidRDefault="00C137B7" w:rsidP="000317BF">
            <w:pPr>
              <w:jc w:val="both"/>
              <w:rPr>
                <w:rFonts w:ascii="Arial" w:hAnsi="Arial" w:cs="Arial"/>
                <w:kern w:val="2"/>
                <w:sz w:val="20"/>
              </w:rPr>
            </w:pPr>
            <w:r w:rsidRPr="004D5932">
              <w:rPr>
                <w:rFonts w:ascii="Arial" w:hAnsi="Arial" w:cs="Arial"/>
                <w:kern w:val="2"/>
                <w:sz w:val="20"/>
              </w:rPr>
              <w:t xml:space="preserve">5.3.1.2.1. bet kuri Sutarties šalis Sutarties galiojimo metu turi teisę inicijuoti Sutarties kainos / įkainių </w:t>
            </w:r>
            <w:r w:rsidRPr="004D5932">
              <w:rPr>
                <w:rFonts w:ascii="Arial" w:hAnsi="Arial" w:cs="Arial"/>
                <w:kern w:val="2"/>
                <w:sz w:val="20"/>
              </w:rPr>
              <w:lastRenderedPageBreak/>
              <w:t>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63021861" w14:textId="77777777" w:rsidR="00C137B7" w:rsidRDefault="00C137B7" w:rsidP="000317BF">
            <w:pPr>
              <w:jc w:val="both"/>
              <w:rPr>
                <w:rFonts w:ascii="Arial" w:hAnsi="Arial" w:cs="Arial"/>
                <w:kern w:val="2"/>
                <w:sz w:val="20"/>
              </w:rPr>
            </w:pPr>
          </w:p>
          <w:p w14:paraId="1E76B345" w14:textId="77777777" w:rsidR="00C137B7" w:rsidRDefault="00C137B7" w:rsidP="000317BF">
            <w:pPr>
              <w:jc w:val="both"/>
              <w:rPr>
                <w:rFonts w:ascii="Arial" w:hAnsi="Arial" w:cs="Arial"/>
                <w:kern w:val="2"/>
                <w:sz w:val="20"/>
              </w:rPr>
            </w:pPr>
          </w:p>
          <w:p w14:paraId="4AC825FF" w14:textId="77777777" w:rsidR="00C137B7" w:rsidRPr="004D5932" w:rsidRDefault="00C137B7" w:rsidP="000317BF">
            <w:pPr>
              <w:jc w:val="both"/>
              <w:rPr>
                <w:rFonts w:ascii="Arial" w:hAnsi="Arial" w:cs="Arial"/>
                <w:kern w:val="2"/>
                <w:sz w:val="20"/>
              </w:rPr>
            </w:pPr>
          </w:p>
          <w:p w14:paraId="7B668FDC" w14:textId="77777777" w:rsidR="00C137B7" w:rsidRDefault="00C137B7" w:rsidP="000317BF">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28A9DE2A" w14:textId="77777777" w:rsidR="00C137B7" w:rsidRDefault="00C137B7" w:rsidP="000317BF">
            <w:pPr>
              <w:jc w:val="both"/>
              <w:rPr>
                <w:rFonts w:ascii="Arial" w:hAnsi="Arial" w:cs="Arial"/>
                <w:kern w:val="2"/>
                <w:sz w:val="20"/>
              </w:rPr>
            </w:pPr>
          </w:p>
          <w:p w14:paraId="17BCB2D3" w14:textId="77777777" w:rsidR="00C137B7" w:rsidRPr="004D5932" w:rsidRDefault="00C137B7" w:rsidP="000317BF">
            <w:pPr>
              <w:jc w:val="both"/>
              <w:rPr>
                <w:rFonts w:ascii="Arial" w:hAnsi="Arial" w:cs="Arial"/>
                <w:kern w:val="2"/>
                <w:sz w:val="20"/>
              </w:rPr>
            </w:pPr>
          </w:p>
          <w:p w14:paraId="3D24F9A8" w14:textId="77777777" w:rsidR="00C137B7" w:rsidRDefault="00C137B7" w:rsidP="000317BF">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4E8A73ED" w14:textId="77777777" w:rsidR="00C137B7" w:rsidRPr="004D5932" w:rsidRDefault="00C137B7" w:rsidP="000317BF">
            <w:pPr>
              <w:jc w:val="both"/>
              <w:rPr>
                <w:rFonts w:ascii="Arial" w:hAnsi="Arial" w:cs="Arial"/>
                <w:kern w:val="2"/>
                <w:sz w:val="20"/>
              </w:rPr>
            </w:pPr>
          </w:p>
          <w:p w14:paraId="308E3965" w14:textId="77777777" w:rsidR="00C137B7" w:rsidRPr="004D5932" w:rsidRDefault="00C137B7" w:rsidP="000317BF">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77777777" w:rsidR="00C137B7" w:rsidRDefault="00C137B7" w:rsidP="000317BF">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EDBA976" w14:textId="77777777" w:rsidR="00C137B7" w:rsidRDefault="00C137B7" w:rsidP="000317BF">
            <w:pPr>
              <w:jc w:val="both"/>
              <w:rPr>
                <w:rFonts w:ascii="Arial" w:hAnsi="Arial" w:cs="Arial"/>
                <w:kern w:val="2"/>
                <w:sz w:val="20"/>
              </w:rPr>
            </w:pPr>
          </w:p>
          <w:p w14:paraId="0C00FBA5" w14:textId="77777777" w:rsidR="00C137B7" w:rsidRPr="004D5932" w:rsidRDefault="00C137B7" w:rsidP="000317BF">
            <w:pPr>
              <w:jc w:val="both"/>
              <w:rPr>
                <w:rFonts w:ascii="Arial" w:hAnsi="Arial" w:cs="Arial"/>
                <w:kern w:val="2"/>
                <w:sz w:val="20"/>
              </w:rPr>
            </w:pPr>
          </w:p>
          <w:p w14:paraId="1CC2B260" w14:textId="77777777" w:rsidR="00C137B7" w:rsidRPr="004D5932" w:rsidRDefault="00C137B7" w:rsidP="000317BF">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441C0A6" w14:textId="77777777" w:rsidR="00C137B7" w:rsidRDefault="00C137B7" w:rsidP="000317BF">
            <w:pPr>
              <w:jc w:val="both"/>
              <w:rPr>
                <w:rFonts w:ascii="Arial" w:hAnsi="Arial" w:cs="Arial"/>
                <w:color w:val="FF0000"/>
                <w:kern w:val="2"/>
                <w:sz w:val="20"/>
              </w:rPr>
            </w:pPr>
          </w:p>
          <w:p w14:paraId="26B6AD41" w14:textId="77777777" w:rsidR="00C137B7" w:rsidRPr="004D5932" w:rsidRDefault="00000000" w:rsidP="00597221">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kur a – kaina / įkainis (Eur be PVM) (jei peržiūra jau buvo atlikta, tai po paskutinio perskaičiavimo)</w:t>
            </w:r>
          </w:p>
          <w:p w14:paraId="49214DE9" w14:textId="77777777" w:rsidR="00C137B7" w:rsidRPr="004D5932" w:rsidRDefault="00C137B7" w:rsidP="00597221">
            <w:pPr>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DB6BF6F" w14:textId="77777777" w:rsidR="00C137B7" w:rsidRDefault="00C137B7" w:rsidP="00597221">
            <w:pPr>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77777777" w:rsidR="00C137B7" w:rsidRPr="004D5932" w:rsidRDefault="00C137B7" w:rsidP="00597221">
            <w:pPr>
              <w:jc w:val="both"/>
              <w:textAlignment w:val="baseline"/>
              <w:rPr>
                <w:rFonts w:ascii="Arial" w:hAnsi="Arial" w:cs="Arial"/>
                <w:kern w:val="2"/>
                <w:sz w:val="20"/>
              </w:rPr>
            </w:pPr>
            <w:r w:rsidRPr="004D5932">
              <w:rPr>
                <w:rFonts w:ascii="Arial" w:hAnsi="Arial" w:cs="Arial"/>
                <w:kern w:val="2"/>
                <w:sz w:val="20"/>
              </w:rPr>
              <w:t>„k“ reikšmė skaičiuojama pagal formulę:</w:t>
            </w:r>
          </w:p>
          <w:p w14:paraId="12DEA065" w14:textId="77777777" w:rsidR="00C137B7" w:rsidRDefault="00C137B7" w:rsidP="00597221">
            <w:pPr>
              <w:jc w:val="both"/>
              <w:textAlignment w:val="baseline"/>
              <w:rPr>
                <w:rFonts w:ascii="Arial" w:hAnsi="Arial" w:cs="Arial"/>
                <w:kern w:val="2"/>
                <w:sz w:val="20"/>
              </w:rPr>
            </w:pPr>
            <m:oMath>
              <m:r>
                <m:rPr>
                  <m:sty m:val="p"/>
                </m:rPr>
                <w:rPr>
                  <w:rFonts w:ascii="Cambria Math" w:hAnsi="Cambria Math" w:cs="Arial"/>
                  <w:sz w:val="20"/>
                </w:rPr>
                <w:lastRenderedPageBreak/>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7AFA0EF8" w14:textId="77777777" w:rsidR="00DE73C1" w:rsidRPr="004D5932" w:rsidRDefault="00DE73C1" w:rsidP="00597221">
            <w:pPr>
              <w:jc w:val="both"/>
              <w:textAlignment w:val="baseline"/>
              <w:rPr>
                <w:rFonts w:ascii="Arial" w:hAnsi="Arial" w:cs="Arial"/>
                <w:kern w:val="2"/>
                <w:sz w:val="20"/>
              </w:rPr>
            </w:pPr>
          </w:p>
          <w:p w14:paraId="01BBF44C" w14:textId="77777777" w:rsidR="00C137B7" w:rsidRPr="004D5932" w:rsidRDefault="00C137B7" w:rsidP="00597221">
            <w:pPr>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2297C487" w14:textId="77777777" w:rsidR="00C137B7" w:rsidRDefault="00C137B7" w:rsidP="00597221">
            <w:pPr>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126F2C" w14:textId="77777777" w:rsidR="007622CE" w:rsidRDefault="007622CE" w:rsidP="00597221">
            <w:pPr>
              <w:jc w:val="both"/>
              <w:rPr>
                <w:rFonts w:ascii="Arial" w:hAnsi="Arial" w:cs="Arial"/>
                <w:kern w:val="2"/>
                <w:sz w:val="20"/>
              </w:rPr>
            </w:pPr>
          </w:p>
          <w:p w14:paraId="3142421B" w14:textId="77777777" w:rsidR="007622CE" w:rsidRPr="004D5932" w:rsidRDefault="007622CE" w:rsidP="00597221">
            <w:pPr>
              <w:jc w:val="both"/>
              <w:rPr>
                <w:rFonts w:ascii="Arial" w:hAnsi="Arial" w:cs="Arial"/>
                <w:kern w:val="2"/>
                <w:sz w:val="20"/>
              </w:rPr>
            </w:pPr>
          </w:p>
          <w:p w14:paraId="335B3C5F" w14:textId="77777777" w:rsidR="00C137B7" w:rsidRPr="004D5932" w:rsidRDefault="00C137B7" w:rsidP="000317BF">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E27E460" w14:textId="77777777" w:rsidR="00C137B7" w:rsidRPr="004D5932" w:rsidRDefault="00C137B7" w:rsidP="000317BF">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B7104DF" w14:textId="77777777" w:rsidR="00C137B7" w:rsidRDefault="00C137B7" w:rsidP="000317BF">
            <w:pPr>
              <w:jc w:val="both"/>
              <w:rPr>
                <w:rFonts w:ascii="Arial" w:hAnsi="Arial" w:cs="Arial"/>
                <w:kern w:val="2"/>
                <w:sz w:val="20"/>
              </w:rPr>
            </w:pPr>
          </w:p>
          <w:p w14:paraId="27056CD6" w14:textId="77777777" w:rsidR="00C137B7" w:rsidRDefault="00C137B7" w:rsidP="000317BF">
            <w:pPr>
              <w:jc w:val="both"/>
              <w:rPr>
                <w:rFonts w:ascii="Arial" w:hAnsi="Arial" w:cs="Arial"/>
                <w:kern w:val="2"/>
                <w:sz w:val="20"/>
              </w:rPr>
            </w:pPr>
          </w:p>
          <w:p w14:paraId="162D0724" w14:textId="77777777" w:rsidR="00C137B7" w:rsidRDefault="00C137B7" w:rsidP="000317BF">
            <w:pPr>
              <w:jc w:val="both"/>
              <w:rPr>
                <w:rFonts w:ascii="Arial" w:hAnsi="Arial" w:cs="Arial"/>
                <w:kern w:val="2"/>
                <w:sz w:val="20"/>
              </w:rPr>
            </w:pPr>
          </w:p>
          <w:p w14:paraId="5877A8CC" w14:textId="77777777" w:rsidR="00C137B7" w:rsidRDefault="00C137B7" w:rsidP="000317BF">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6DC5F466" w14:textId="77777777" w:rsidR="00DE73C1" w:rsidRPr="004D5932" w:rsidRDefault="00DE73C1" w:rsidP="000317BF">
            <w:pPr>
              <w:jc w:val="both"/>
              <w:rPr>
                <w:rFonts w:ascii="Arial" w:hAnsi="Arial" w:cs="Arial"/>
                <w:kern w:val="2"/>
                <w:sz w:val="20"/>
              </w:rPr>
            </w:pPr>
          </w:p>
          <w:p w14:paraId="65324B91" w14:textId="71DB83B9" w:rsidR="00C137B7" w:rsidRPr="007E01DF" w:rsidRDefault="00C137B7" w:rsidP="000317BF">
            <w:pPr>
              <w:jc w:val="both"/>
              <w:rPr>
                <w:rFonts w:ascii="Arial" w:hAnsi="Arial" w:cs="Arial"/>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tc>
        <w:tc>
          <w:tcPr>
            <w:tcW w:w="4495" w:type="dxa"/>
          </w:tcPr>
          <w:p w14:paraId="5589E6F5" w14:textId="73E05497" w:rsidR="00C137B7" w:rsidRPr="00D73879" w:rsidRDefault="00C137B7" w:rsidP="000317BF">
            <w:pPr>
              <w:jc w:val="both"/>
              <w:rPr>
                <w:rFonts w:ascii="Arial" w:hAnsi="Arial" w:cs="Arial"/>
                <w:kern w:val="2"/>
                <w:sz w:val="20"/>
                <w:lang w:val="en-GB"/>
              </w:rPr>
            </w:pPr>
            <w:r w:rsidRPr="00D73879">
              <w:rPr>
                <w:rFonts w:ascii="Arial" w:hAnsi="Arial" w:cs="Arial"/>
                <w:kern w:val="2"/>
                <w:sz w:val="20"/>
                <w:lang w:val="en-GB"/>
              </w:rPr>
              <w:lastRenderedPageBreak/>
              <w:t xml:space="preserve">5.3.1. The </w:t>
            </w:r>
            <w:r w:rsidR="00F9210F">
              <w:rPr>
                <w:rFonts w:ascii="Arial" w:hAnsi="Arial" w:cs="Arial"/>
                <w:kern w:val="2"/>
                <w:sz w:val="20"/>
                <w:lang w:val="en-GB"/>
              </w:rPr>
              <w:t>C</w:t>
            </w:r>
            <w:r w:rsidR="00F9210F" w:rsidRPr="00D73879">
              <w:rPr>
                <w:rFonts w:ascii="Arial" w:hAnsi="Arial" w:cs="Arial"/>
                <w:kern w:val="2"/>
                <w:sz w:val="20"/>
                <w:lang w:val="en-GB"/>
              </w:rPr>
              <w:t xml:space="preserve">ontract </w:t>
            </w:r>
            <w:r w:rsidR="00F9210F">
              <w:rPr>
                <w:rFonts w:ascii="Arial" w:hAnsi="Arial" w:cs="Arial"/>
                <w:kern w:val="2"/>
                <w:sz w:val="20"/>
                <w:lang w:val="en-GB"/>
              </w:rPr>
              <w:t>P</w:t>
            </w:r>
            <w:r w:rsidR="00F9210F" w:rsidRPr="00D73879">
              <w:rPr>
                <w:rFonts w:ascii="Arial" w:hAnsi="Arial" w:cs="Arial"/>
                <w:kern w:val="2"/>
                <w:sz w:val="20"/>
                <w:lang w:val="en-GB"/>
              </w:rPr>
              <w:t>rice</w:t>
            </w:r>
            <w:r w:rsidRPr="00D73879">
              <w:rPr>
                <w:rFonts w:ascii="Arial" w:hAnsi="Arial" w:cs="Arial"/>
                <w:kern w:val="2"/>
                <w:sz w:val="20"/>
                <w:lang w:val="en-GB"/>
              </w:rPr>
              <w:t>/fees will be recalculated:</w:t>
            </w:r>
          </w:p>
          <w:p w14:paraId="266E2F1B" w14:textId="20A2BB0B" w:rsidR="00C137B7" w:rsidRPr="00D73879" w:rsidRDefault="00C137B7" w:rsidP="000317BF">
            <w:pPr>
              <w:jc w:val="both"/>
              <w:rPr>
                <w:rFonts w:ascii="Arial" w:hAnsi="Arial" w:cs="Arial"/>
                <w:kern w:val="2"/>
                <w:sz w:val="20"/>
                <w:lang w:val="en-GB"/>
              </w:rPr>
            </w:pPr>
            <w:r w:rsidRPr="00D73879">
              <w:rPr>
                <w:rFonts w:ascii="Arial" w:hAnsi="Arial" w:cs="Arial"/>
                <w:kern w:val="2"/>
                <w:sz w:val="20"/>
                <w:lang w:val="en-GB"/>
              </w:rPr>
              <w:t xml:space="preserve">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w:t>
            </w:r>
            <w:r w:rsidR="0097412C">
              <w:rPr>
                <w:rFonts w:ascii="Arial" w:hAnsi="Arial" w:cs="Arial"/>
                <w:kern w:val="2"/>
                <w:sz w:val="20"/>
                <w:lang w:val="en-GB"/>
              </w:rPr>
              <w:t>Supplier</w:t>
            </w:r>
            <w:r w:rsidRPr="00D73879">
              <w:rPr>
                <w:rFonts w:ascii="Arial" w:hAnsi="Arial" w:cs="Arial"/>
                <w:kern w:val="2"/>
                <w:sz w:val="20"/>
                <w:lang w:val="en-GB"/>
              </w:rPr>
              <w:t>, for example, changes in his activity, becoming a VAT payer and the like;</w:t>
            </w:r>
          </w:p>
          <w:p w14:paraId="03E7FEBF" w14:textId="77777777" w:rsidR="00C137B7" w:rsidRPr="00D73879" w:rsidRDefault="00C137B7" w:rsidP="000317BF">
            <w:pPr>
              <w:jc w:val="both"/>
              <w:rPr>
                <w:rFonts w:ascii="Arial" w:hAnsi="Arial" w:cs="Arial"/>
                <w:kern w:val="2"/>
                <w:sz w:val="20"/>
                <w:lang w:val="en-GB"/>
              </w:rPr>
            </w:pPr>
            <w:r w:rsidRPr="00D73879">
              <w:rPr>
                <w:rFonts w:ascii="Arial" w:hAnsi="Arial" w:cs="Arial"/>
                <w:kern w:val="2"/>
                <w:sz w:val="20"/>
                <w:lang w:val="en-GB"/>
              </w:rPr>
              <w:t>5.3.1.2. due to changes in the price level:</w:t>
            </w:r>
          </w:p>
          <w:p w14:paraId="762491F7" w14:textId="77777777" w:rsidR="00C137B7" w:rsidRPr="00D73879" w:rsidRDefault="00C137B7" w:rsidP="000317BF">
            <w:pPr>
              <w:jc w:val="both"/>
              <w:rPr>
                <w:rFonts w:ascii="Arial" w:hAnsi="Arial" w:cs="Arial"/>
                <w:kern w:val="2"/>
                <w:sz w:val="20"/>
                <w:lang w:val="en-GB"/>
              </w:rPr>
            </w:pPr>
            <w:r w:rsidRPr="00D73879">
              <w:rPr>
                <w:rFonts w:ascii="Arial" w:hAnsi="Arial" w:cs="Arial"/>
                <w:color w:val="000000"/>
                <w:kern w:val="2"/>
                <w:sz w:val="20"/>
                <w:lang w:val="en-GB"/>
              </w:rPr>
              <w:t>5.3.1.2.1. d</w:t>
            </w:r>
            <w:r w:rsidRPr="00D73879">
              <w:rPr>
                <w:rFonts w:ascii="Arial" w:hAnsi="Arial" w:cs="Arial"/>
                <w:kern w:val="2"/>
                <w:sz w:val="20"/>
                <w:lang w:val="en-GB"/>
              </w:rPr>
              <w:t xml:space="preserve">uring the term of the Contract, either party to the Contract shall have the right to initiate </w:t>
            </w:r>
            <w:r w:rsidRPr="00D73879">
              <w:rPr>
                <w:rFonts w:ascii="Arial" w:hAnsi="Arial" w:cs="Arial"/>
                <w:kern w:val="2"/>
                <w:sz w:val="20"/>
                <w:lang w:val="en-GB"/>
              </w:rPr>
              <w:lastRenderedPageBreak/>
              <w:t>a review/amendment of the Contract price/rates</w:t>
            </w:r>
            <w:r w:rsidRPr="00D73879">
              <w:rPr>
                <w:rFonts w:ascii="Arial" w:hAnsi="Arial" w:cs="Arial"/>
                <w:color w:val="FF0000"/>
                <w:kern w:val="2"/>
                <w:sz w:val="20"/>
                <w:lang w:val="en-GB"/>
              </w:rPr>
              <w:t xml:space="preserve"> </w:t>
            </w:r>
            <w:r w:rsidRPr="00D73879">
              <w:rPr>
                <w:rFonts w:ascii="Arial" w:hAnsi="Arial" w:cs="Arial"/>
                <w:kern w:val="2"/>
                <w:sz w:val="20"/>
                <w:lang w:val="en-GB"/>
              </w:rPr>
              <w:t xml:space="preserve">not earlier than 6 (six) months after the date of entry into force of the Contract (if the review has already been carried out, after the date of entry into force of the Agreement on the last recalculation pursuant to this clause of these Special Terms and Conditions).  </w:t>
            </w:r>
            <w:proofErr w:type="gramStart"/>
            <w:r w:rsidRPr="00D73879">
              <w:rPr>
                <w:rFonts w:ascii="Arial" w:hAnsi="Arial" w:cs="Arial"/>
                <w:kern w:val="2"/>
                <w:sz w:val="20"/>
                <w:lang w:val="en-GB"/>
              </w:rPr>
              <w:t>In the event that</w:t>
            </w:r>
            <w:proofErr w:type="gramEnd"/>
            <w:r w:rsidRPr="00D73879">
              <w:rPr>
                <w:rFonts w:ascii="Arial" w:hAnsi="Arial" w:cs="Arial"/>
                <w:kern w:val="2"/>
                <w:sz w:val="20"/>
                <w:lang w:val="en-GB"/>
              </w:rPr>
              <w:t xml:space="preserve"> more than 6 (six) months have passed from the submission of the (final) tender to the possible date of conclusion of the Contract, the recalculation (change) of the price/rates provided for in the Contract may be performed on the date of conclusion of the Contract.</w:t>
            </w:r>
          </w:p>
          <w:p w14:paraId="7400B3DA"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kern w:val="2"/>
                <w:sz w:val="20"/>
                <w:lang w:val="en-GB"/>
              </w:rPr>
              <w:t xml:space="preserve">5.3.1.2.2. The Contract </w:t>
            </w:r>
            <w:r w:rsidRPr="00D73879">
              <w:rPr>
                <w:rFonts w:ascii="Arial" w:hAnsi="Arial" w:cs="Arial"/>
                <w:kern w:val="2"/>
                <w:sz w:val="20"/>
                <w:shd w:val="clear" w:color="auto" w:fill="FFFFFF"/>
                <w:lang w:val="en-GB"/>
              </w:rPr>
              <w:t>price/rates s</w:t>
            </w:r>
            <w:r w:rsidRPr="00D73879">
              <w:rPr>
                <w:rFonts w:ascii="Arial" w:hAnsi="Arial" w:cs="Arial"/>
                <w:color w:val="000000"/>
                <w:kern w:val="2"/>
                <w:sz w:val="20"/>
                <w:shd w:val="clear" w:color="auto" w:fill="FFFFFF"/>
                <w:lang w:val="en-GB"/>
              </w:rPr>
              <w:t>hall be revised only for that part of the Contract, which has not been redeemed, i.e. for Goods which have not been accepted and paid for. A subsequent revision of the Contract</w:t>
            </w:r>
            <w:r w:rsidRPr="00D73879">
              <w:rPr>
                <w:rFonts w:ascii="Arial" w:hAnsi="Arial" w:cs="Arial"/>
                <w:kern w:val="2"/>
                <w:sz w:val="20"/>
                <w:shd w:val="clear" w:color="auto" w:fill="FFFFFF"/>
                <w:lang w:val="en-GB"/>
              </w:rPr>
              <w:t xml:space="preserve"> price/rates </w:t>
            </w:r>
            <w:r w:rsidRPr="00D73879">
              <w:rPr>
                <w:rFonts w:ascii="Arial" w:hAnsi="Arial" w:cs="Arial"/>
                <w:color w:val="000000"/>
                <w:kern w:val="2"/>
                <w:sz w:val="20"/>
                <w:shd w:val="clear" w:color="auto" w:fill="FFFFFF"/>
                <w:lang w:val="en-GB"/>
              </w:rPr>
              <w:t>may not cover a period for which a revision has already been made.</w:t>
            </w:r>
          </w:p>
          <w:p w14:paraId="5A00AD9A"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lang w:val="en-GB"/>
              </w:rPr>
              <w:t xml:space="preserve">5.3.1.2.3. </w:t>
            </w:r>
            <w:r w:rsidRPr="00D73879">
              <w:rPr>
                <w:rFonts w:ascii="Arial" w:hAnsi="Arial" w:cs="Arial"/>
                <w:color w:val="000000"/>
                <w:kern w:val="2"/>
                <w:sz w:val="20"/>
                <w:shd w:val="clear" w:color="auto" w:fill="FFFFFF"/>
                <w:lang w:val="en-GB"/>
              </w:rPr>
              <w:t>If the delay in delivery of the Goods is caused by the Supplier, the</w:t>
            </w:r>
            <w:r w:rsidRPr="00D73879">
              <w:rPr>
                <w:rFonts w:ascii="Arial" w:hAnsi="Arial" w:cs="Arial"/>
                <w:kern w:val="2"/>
                <w:sz w:val="20"/>
                <w:shd w:val="clear" w:color="auto" w:fill="FFFFFF"/>
                <w:lang w:val="en-GB"/>
              </w:rPr>
              <w:t xml:space="preserve"> price/rates of the</w:t>
            </w:r>
            <w:r w:rsidRPr="00D73879">
              <w:rPr>
                <w:rFonts w:ascii="Arial" w:hAnsi="Arial" w:cs="Arial"/>
                <w:color w:val="000000"/>
                <w:kern w:val="2"/>
                <w:sz w:val="20"/>
                <w:shd w:val="clear" w:color="auto" w:fill="FFFFFF"/>
                <w:lang w:val="en-GB"/>
              </w:rPr>
              <w:t xml:space="preserve"> delayed Goods shall not be subject to any price level increase (may not be increased</w:t>
            </w:r>
            <w:proofErr w:type="gramStart"/>
            <w:r w:rsidRPr="00D73879">
              <w:rPr>
                <w:rFonts w:ascii="Arial" w:hAnsi="Arial" w:cs="Arial"/>
                <w:color w:val="000000"/>
                <w:kern w:val="2"/>
                <w:sz w:val="20"/>
                <w:shd w:val="clear" w:color="auto" w:fill="FFFFFF"/>
                <w:lang w:val="en-GB"/>
              </w:rPr>
              <w:t>), but</w:t>
            </w:r>
            <w:proofErr w:type="gramEnd"/>
            <w:r w:rsidRPr="00D73879">
              <w:rPr>
                <w:rFonts w:ascii="Arial" w:hAnsi="Arial" w:cs="Arial"/>
                <w:color w:val="000000"/>
                <w:kern w:val="2"/>
                <w:sz w:val="20"/>
                <w:shd w:val="clear" w:color="auto" w:fill="FFFFFF"/>
                <w:lang w:val="en-GB"/>
              </w:rPr>
              <w:t xml:space="preserve"> are recalculated due to a drop in the price level (can be reduced).</w:t>
            </w:r>
          </w:p>
          <w:p w14:paraId="6710CD14"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lang w:val="en-GB"/>
              </w:rPr>
              <w:t xml:space="preserve">5.3.1.2.4. </w:t>
            </w:r>
            <w:proofErr w:type="gramStart"/>
            <w:r w:rsidRPr="00D73879">
              <w:rPr>
                <w:rFonts w:ascii="Arial" w:hAnsi="Arial" w:cs="Arial"/>
                <w:color w:val="000000"/>
                <w:kern w:val="2"/>
                <w:sz w:val="20"/>
                <w:lang w:val="en-GB"/>
              </w:rPr>
              <w:t>F</w:t>
            </w:r>
            <w:r w:rsidRPr="00D73879">
              <w:rPr>
                <w:rFonts w:ascii="Arial" w:hAnsi="Arial" w:cs="Arial"/>
                <w:kern w:val="2"/>
                <w:sz w:val="20"/>
                <w:lang w:val="en-GB"/>
              </w:rPr>
              <w:t>or the purpose of</w:t>
            </w:r>
            <w:proofErr w:type="gramEnd"/>
            <w:r w:rsidRPr="00D73879">
              <w:rPr>
                <w:rFonts w:ascii="Arial" w:hAnsi="Arial" w:cs="Arial"/>
                <w:kern w:val="2"/>
                <w:sz w:val="20"/>
                <w:lang w:val="en-GB"/>
              </w:rPr>
              <w:t xml:space="preserve"> reviewing the Contract price/fees, </w:t>
            </w:r>
            <w:r w:rsidRPr="00D73879">
              <w:rPr>
                <w:rFonts w:ascii="Arial" w:hAnsi="Arial" w:cs="Arial"/>
                <w:kern w:val="2"/>
                <w:sz w:val="20"/>
                <w:shd w:val="clear" w:color="auto" w:fill="FFFFFF"/>
                <w:lang w:val="en-GB"/>
              </w:rPr>
              <w:t xml:space="preserve">the Parties shall be guided by the data of the Indicators Database published by the State Data Agency on the Official Statistics Portal The </w:t>
            </w:r>
            <w:proofErr w:type="gramStart"/>
            <w:r w:rsidRPr="00D73879">
              <w:rPr>
                <w:rFonts w:ascii="Arial" w:hAnsi="Arial" w:cs="Arial"/>
                <w:kern w:val="2"/>
                <w:sz w:val="20"/>
                <w:shd w:val="clear" w:color="auto" w:fill="FFFFFF"/>
                <w:lang w:val="en-GB"/>
              </w:rPr>
              <w:t>other</w:t>
            </w:r>
            <w:proofErr w:type="gramEnd"/>
            <w:r w:rsidRPr="00D73879">
              <w:rPr>
                <w:rFonts w:ascii="Arial" w:hAnsi="Arial" w:cs="Arial"/>
                <w:kern w:val="2"/>
                <w:sz w:val="20"/>
                <w:shd w:val="clear" w:color="auto" w:fill="FFFFFF"/>
                <w:lang w:val="en-GB"/>
              </w:rPr>
              <w:t xml:space="preserve"> Party is not required to provide an official document or c</w:t>
            </w:r>
            <w:r w:rsidRPr="00D73879">
              <w:rPr>
                <w:rFonts w:ascii="Arial" w:hAnsi="Arial" w:cs="Arial"/>
                <w:color w:val="000000"/>
                <w:kern w:val="2"/>
                <w:sz w:val="20"/>
                <w:shd w:val="clear" w:color="auto" w:fill="FFFFFF"/>
                <w:lang w:val="en-GB"/>
              </w:rPr>
              <w:t>ertification issued by the State Data Agency.</w:t>
            </w:r>
          </w:p>
          <w:p w14:paraId="0A9853D5"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Initial Contract value.</w:t>
            </w:r>
          </w:p>
          <w:p w14:paraId="10D4C482"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5.3.1.2.6 The new Contract price/fees shall be calculated in accordance with the formula set out below:</w:t>
            </w:r>
          </w:p>
          <w:p w14:paraId="4D83768F" w14:textId="77777777" w:rsidR="00C137B7" w:rsidRPr="00D73879" w:rsidRDefault="00000000" w:rsidP="000317BF">
            <w:pPr>
              <w:jc w:val="both"/>
              <w:rPr>
                <w:rFonts w:ascii="Arial" w:hAnsi="Arial" w:cs="Arial"/>
                <w:color w:val="000000"/>
                <w:kern w:val="2"/>
                <w:sz w:val="20"/>
                <w:shd w:val="clear" w:color="auto" w:fill="FFFFFF"/>
                <w:lang w:val="en-GB"/>
              </w:rPr>
            </w:pPr>
            <m:oMath>
              <m:sSub>
                <m:sSubPr>
                  <m:ctrlPr>
                    <w:rPr>
                      <w:rFonts w:ascii="Cambria Math" w:hAnsi="Cambria Math" w:cs="Arial"/>
                      <w:sz w:val="20"/>
                      <w:lang w:val="en-GB"/>
                    </w:rPr>
                  </m:ctrlPr>
                </m:sSubPr>
                <m:e>
                  <m:r>
                    <m:rPr>
                      <m:sty m:val="p"/>
                    </m:rPr>
                    <w:rPr>
                      <w:rFonts w:ascii="Cambria Math" w:hAnsi="Cambria Math" w:cs="Arial"/>
                      <w:sz w:val="20"/>
                      <w:lang w:val="en-GB"/>
                    </w:rPr>
                    <m:t>a</m:t>
                  </m:r>
                </m:e>
                <m:sub>
                  <m:r>
                    <m:rPr>
                      <m:sty m:val="p"/>
                    </m:rPr>
                    <w:rPr>
                      <w:rFonts w:ascii="Cambria Math" w:hAnsi="Cambria Math" w:cs="Arial"/>
                      <w:sz w:val="20"/>
                      <w:lang w:val="en-GB"/>
                    </w:rPr>
                    <m:t>1</m:t>
                  </m:r>
                </m:sub>
              </m:sSub>
              <m:r>
                <m:rPr>
                  <m:sty m:val="p"/>
                </m:rPr>
                <w:rPr>
                  <w:rFonts w:ascii="Cambria Math" w:hAnsi="Cambria Math" w:cs="Arial"/>
                  <w:sz w:val="20"/>
                  <w:lang w:val="en-GB"/>
                </w:rPr>
                <m:t>=a+</m:t>
              </m:r>
              <m:d>
                <m:dPr>
                  <m:ctrlPr>
                    <w:rPr>
                      <w:rFonts w:ascii="Cambria Math" w:hAnsi="Cambria Math" w:cs="Arial"/>
                      <w:sz w:val="20"/>
                      <w:lang w:val="en-GB"/>
                    </w:rPr>
                  </m:ctrlPr>
                </m:dPr>
                <m:e>
                  <m:f>
                    <m:fPr>
                      <m:ctrlPr>
                        <w:rPr>
                          <w:rFonts w:ascii="Cambria Math" w:hAnsi="Cambria Math" w:cs="Arial"/>
                          <w:sz w:val="20"/>
                          <w:lang w:val="en-GB"/>
                        </w:rPr>
                      </m:ctrlPr>
                    </m:fPr>
                    <m:num>
                      <m:r>
                        <m:rPr>
                          <m:sty m:val="p"/>
                        </m:rPr>
                        <w:rPr>
                          <w:rFonts w:ascii="Cambria Math" w:hAnsi="Cambria Math" w:cs="Arial"/>
                          <w:sz w:val="20"/>
                          <w:lang w:val="en-GB"/>
                        </w:rPr>
                        <m:t>k</m:t>
                      </m:r>
                    </m:num>
                    <m:den>
                      <m:r>
                        <m:rPr>
                          <m:sty m:val="p"/>
                        </m:rPr>
                        <w:rPr>
                          <w:rFonts w:ascii="Cambria Math" w:hAnsi="Cambria Math" w:cs="Arial"/>
                          <w:sz w:val="20"/>
                          <w:lang w:val="en-GB"/>
                        </w:rPr>
                        <m:t>100</m:t>
                      </m:r>
                    </m:den>
                  </m:f>
                  <m:r>
                    <m:rPr>
                      <m:sty m:val="p"/>
                    </m:rPr>
                    <w:rPr>
                      <w:rFonts w:ascii="Cambria Math" w:hAnsi="Cambria Math" w:cs="Arial"/>
                      <w:sz w:val="20"/>
                      <w:lang w:val="en-GB"/>
                    </w:rPr>
                    <m:t>×a</m:t>
                  </m:r>
                </m:e>
              </m:d>
            </m:oMath>
            <w:r w:rsidR="00C137B7" w:rsidRPr="00D73879">
              <w:rPr>
                <w:rFonts w:ascii="Arial" w:hAnsi="Arial" w:cs="Arial"/>
                <w:kern w:val="2"/>
                <w:sz w:val="20"/>
                <w:lang w:val="en-GB"/>
              </w:rPr>
              <w:t xml:space="preserve">, </w:t>
            </w:r>
            <w:r w:rsidR="00C137B7" w:rsidRPr="00D73879">
              <w:rPr>
                <w:rFonts w:ascii="Arial" w:hAnsi="Arial" w:cs="Arial"/>
                <w:color w:val="000000"/>
                <w:kern w:val="2"/>
                <w:sz w:val="20"/>
                <w:shd w:val="clear" w:color="auto" w:fill="FFFFFF"/>
                <w:lang w:val="en-GB"/>
              </w:rPr>
              <w:t xml:space="preserve">where a is the price/fee (EUR excluding VAT) (if the revision has already been carried out, after the last revision) </w:t>
            </w:r>
          </w:p>
          <w:p w14:paraId="476822CA" w14:textId="77777777" w:rsidR="00C137B7" w:rsidRDefault="00C137B7" w:rsidP="000317BF">
            <w:pPr>
              <w:jc w:val="both"/>
              <w:rPr>
                <w:rFonts w:ascii="Arial" w:hAnsi="Arial" w:cs="Arial"/>
                <w:color w:val="000000"/>
                <w:kern w:val="2"/>
                <w:sz w:val="20"/>
                <w:shd w:val="clear" w:color="auto" w:fill="FFFFFF"/>
                <w:lang w:val="en-GB"/>
              </w:rPr>
            </w:pPr>
            <w:r w:rsidRPr="00D73879">
              <w:rPr>
                <w:rFonts w:ascii="Arial" w:hAnsi="Arial" w:cs="Arial"/>
                <w:kern w:val="2"/>
                <w:sz w:val="20"/>
                <w:lang w:val="en-GB"/>
              </w:rPr>
              <w:t>a</w:t>
            </w:r>
            <w:r w:rsidRPr="00D73879">
              <w:rPr>
                <w:rFonts w:ascii="Arial" w:hAnsi="Arial" w:cs="Arial"/>
                <w:kern w:val="2"/>
                <w:sz w:val="20"/>
                <w:vertAlign w:val="subscript"/>
                <w:lang w:val="en-GB"/>
              </w:rPr>
              <w:t>1</w:t>
            </w:r>
            <w:r w:rsidRPr="00D73879">
              <w:rPr>
                <w:rFonts w:ascii="Arial" w:hAnsi="Arial" w:cs="Arial"/>
                <w:color w:val="000000"/>
                <w:kern w:val="2"/>
                <w:sz w:val="20"/>
                <w:shd w:val="clear" w:color="auto" w:fill="FFFFFF"/>
                <w:lang w:val="en-GB"/>
              </w:rPr>
              <w:t xml:space="preserve"> - recalculated (changed) price/fee (EUR excl. VAT) </w:t>
            </w:r>
          </w:p>
          <w:p w14:paraId="010B8D3B"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k - the change (increase or decrease) in the prices of consumer goods and services (%) calculated from the Consumer Price Index (Index: “Consumer Goods and Services”).</w:t>
            </w:r>
          </w:p>
          <w:p w14:paraId="3335CEDA"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The value of “k” shall be calculated according to the formula:</w:t>
            </w:r>
          </w:p>
          <w:p w14:paraId="324D4070" w14:textId="77777777" w:rsidR="00C137B7" w:rsidRPr="00D73879" w:rsidRDefault="00C137B7" w:rsidP="000317BF">
            <w:pPr>
              <w:jc w:val="both"/>
              <w:rPr>
                <w:rFonts w:ascii="Arial" w:hAnsi="Arial" w:cs="Arial"/>
                <w:color w:val="000000"/>
                <w:kern w:val="2"/>
                <w:sz w:val="20"/>
                <w:shd w:val="clear" w:color="auto" w:fill="FFFFFF"/>
                <w:lang w:val="en-GB"/>
              </w:rPr>
            </w:pPr>
            <m:oMath>
              <m:r>
                <m:rPr>
                  <m:sty m:val="p"/>
                </m:rPr>
                <w:rPr>
                  <w:rFonts w:ascii="Cambria Math" w:hAnsi="Cambria Math" w:cs="Arial"/>
                  <w:sz w:val="20"/>
                  <w:lang w:val="en-GB"/>
                </w:rPr>
                <w:lastRenderedPageBreak/>
                <m:t>k =</m:t>
              </m:r>
              <m:f>
                <m:fPr>
                  <m:ctrlPr>
                    <w:rPr>
                      <w:rFonts w:ascii="Cambria Math" w:hAnsi="Cambria Math" w:cs="Arial"/>
                      <w:sz w:val="20"/>
                      <w:lang w:val="en-GB"/>
                    </w:rPr>
                  </m:ctrlPr>
                </m:fPr>
                <m:num>
                  <m:sSub>
                    <m:sSubPr>
                      <m:ctrlPr>
                        <w:rPr>
                          <w:rFonts w:ascii="Cambria Math" w:hAnsi="Cambria Math" w:cs="Arial"/>
                          <w:sz w:val="20"/>
                          <w:lang w:val="en-GB"/>
                        </w:rPr>
                      </m:ctrlPr>
                    </m:sSubPr>
                    <m:e>
                      <m:r>
                        <m:rPr>
                          <m:sty m:val="p"/>
                        </m:rPr>
                        <w:rPr>
                          <w:rFonts w:ascii="Cambria Math" w:hAnsi="Cambria Math" w:cs="Arial"/>
                          <w:sz w:val="20"/>
                          <w:lang w:val="en-GB"/>
                        </w:rPr>
                        <m:t>Ind</m:t>
                      </m:r>
                    </m:e>
                    <m:sub>
                      <m:r>
                        <m:rPr>
                          <m:sty m:val="p"/>
                        </m:rPr>
                        <w:rPr>
                          <w:rFonts w:ascii="Cambria Math" w:hAnsi="Cambria Math" w:cs="Arial"/>
                          <w:sz w:val="20"/>
                          <w:lang w:val="en-GB"/>
                        </w:rPr>
                        <m:t>latest</m:t>
                      </m:r>
                    </m:sub>
                  </m:sSub>
                </m:num>
                <m:den>
                  <m:sSub>
                    <m:sSubPr>
                      <m:ctrlPr>
                        <w:rPr>
                          <w:rFonts w:ascii="Cambria Math" w:hAnsi="Cambria Math" w:cs="Arial"/>
                          <w:sz w:val="20"/>
                          <w:lang w:val="en-GB"/>
                        </w:rPr>
                      </m:ctrlPr>
                    </m:sSubPr>
                    <m:e>
                      <m:r>
                        <m:rPr>
                          <m:sty m:val="p"/>
                        </m:rPr>
                        <w:rPr>
                          <w:rFonts w:ascii="Cambria Math" w:hAnsi="Cambria Math" w:cs="Arial"/>
                          <w:sz w:val="20"/>
                          <w:lang w:val="en-GB"/>
                        </w:rPr>
                        <m:t>Ind</m:t>
                      </m:r>
                    </m:e>
                    <m:sub>
                      <m:r>
                        <m:rPr>
                          <m:sty m:val="p"/>
                        </m:rPr>
                        <w:rPr>
                          <w:rFonts w:ascii="Cambria Math" w:hAnsi="Cambria Math" w:cs="Arial"/>
                          <w:sz w:val="20"/>
                          <w:lang w:val="en-GB"/>
                        </w:rPr>
                        <m:t>beginning</m:t>
                      </m:r>
                    </m:sub>
                  </m:sSub>
                </m:den>
              </m:f>
              <m:r>
                <m:rPr>
                  <m:sty m:val="p"/>
                </m:rPr>
                <w:rPr>
                  <w:rFonts w:ascii="Cambria Math" w:hAnsi="Cambria Math" w:cs="Arial"/>
                  <w:sz w:val="20"/>
                  <w:lang w:val="en-GB"/>
                </w:rPr>
                <m:t>×100-100</m:t>
              </m:r>
            </m:oMath>
            <w:r w:rsidRPr="00D73879">
              <w:rPr>
                <w:rFonts w:ascii="Arial" w:hAnsi="Arial" w:cs="Arial"/>
                <w:kern w:val="2"/>
                <w:sz w:val="20"/>
                <w:lang w:val="en-GB"/>
              </w:rPr>
              <w:t xml:space="preserve">, </w:t>
            </w:r>
            <w:r w:rsidRPr="00D73879">
              <w:rPr>
                <w:rFonts w:ascii="Arial" w:hAnsi="Arial" w:cs="Arial"/>
                <w:color w:val="000000"/>
                <w:kern w:val="2"/>
                <w:sz w:val="20"/>
                <w:shd w:val="clear" w:color="auto" w:fill="FFFFFF"/>
                <w:lang w:val="en-GB"/>
              </w:rPr>
              <w:t xml:space="preserve">(%) </w:t>
            </w:r>
            <w:proofErr w:type="gramStart"/>
            <w:r w:rsidRPr="00D73879">
              <w:rPr>
                <w:rFonts w:ascii="Arial" w:hAnsi="Arial" w:cs="Arial"/>
                <w:color w:val="000000"/>
                <w:kern w:val="2"/>
                <w:sz w:val="20"/>
                <w:shd w:val="clear" w:color="auto" w:fill="FFFFFF"/>
                <w:lang w:val="en-GB"/>
              </w:rPr>
              <w:t>where</w:t>
            </w:r>
            <w:proofErr w:type="gramEnd"/>
          </w:p>
          <w:p w14:paraId="58ADD35A" w14:textId="77777777" w:rsidR="00C137B7" w:rsidRPr="00D73879" w:rsidRDefault="00C137B7" w:rsidP="000317BF">
            <w:pPr>
              <w:jc w:val="both"/>
              <w:rPr>
                <w:rFonts w:ascii="Arial" w:hAnsi="Arial" w:cs="Arial"/>
                <w:color w:val="000000"/>
                <w:kern w:val="2"/>
                <w:sz w:val="20"/>
                <w:shd w:val="clear" w:color="auto" w:fill="FFFFFF"/>
                <w:lang w:val="en-GB"/>
              </w:rPr>
            </w:pPr>
          </w:p>
          <w:p w14:paraId="1F9210E8" w14:textId="77777777" w:rsidR="00C137B7" w:rsidRPr="00D73879" w:rsidRDefault="00C137B7" w:rsidP="000317BF">
            <w:pPr>
              <w:jc w:val="both"/>
              <w:rPr>
                <w:rFonts w:ascii="Arial" w:hAnsi="Arial" w:cs="Arial"/>
                <w:color w:val="000000"/>
                <w:kern w:val="2"/>
                <w:sz w:val="20"/>
                <w:shd w:val="clear" w:color="auto" w:fill="FFFFFF"/>
                <w:lang w:val="en-GB"/>
              </w:rPr>
            </w:pPr>
            <w:proofErr w:type="spellStart"/>
            <w:r w:rsidRPr="00D73879">
              <w:rPr>
                <w:rFonts w:ascii="Arial" w:hAnsi="Arial" w:cs="Arial"/>
                <w:kern w:val="2"/>
                <w:sz w:val="20"/>
                <w:lang w:val="en-GB"/>
              </w:rPr>
              <w:t>Ind</w:t>
            </w:r>
            <w:r w:rsidRPr="00D73879">
              <w:rPr>
                <w:rFonts w:ascii="Arial" w:hAnsi="Arial" w:cs="Arial"/>
                <w:kern w:val="2"/>
                <w:sz w:val="20"/>
                <w:vertAlign w:val="subscript"/>
                <w:lang w:val="en-GB"/>
              </w:rPr>
              <w:t>latest</w:t>
            </w:r>
            <w:proofErr w:type="spellEnd"/>
            <w:r w:rsidRPr="00D73879">
              <w:rPr>
                <w:rFonts w:ascii="Arial" w:hAnsi="Arial" w:cs="Arial"/>
                <w:color w:val="000000"/>
                <w:kern w:val="2"/>
                <w:sz w:val="20"/>
                <w:shd w:val="clear" w:color="auto" w:fill="FFFFFF"/>
                <w:lang w:val="en-GB"/>
              </w:rPr>
              <w:t xml:space="preserve"> - the latest index of “Consumer goods and services” published on the date of sending the request for price/rate review to the other Party.</w:t>
            </w:r>
          </w:p>
          <w:p w14:paraId="419F50F9" w14:textId="77777777" w:rsidR="00C137B7" w:rsidRPr="00D73879" w:rsidRDefault="00C137B7" w:rsidP="000317BF">
            <w:pPr>
              <w:jc w:val="both"/>
              <w:rPr>
                <w:rFonts w:ascii="Arial" w:hAnsi="Arial" w:cs="Arial"/>
                <w:color w:val="000000"/>
                <w:kern w:val="2"/>
                <w:sz w:val="20"/>
                <w:shd w:val="clear" w:color="auto" w:fill="FFFFFF"/>
                <w:lang w:val="en-GB"/>
              </w:rPr>
            </w:pPr>
            <w:proofErr w:type="spellStart"/>
            <w:r w:rsidRPr="00D73879">
              <w:rPr>
                <w:rFonts w:ascii="Arial" w:hAnsi="Arial" w:cs="Arial"/>
                <w:kern w:val="2"/>
                <w:sz w:val="20"/>
                <w:lang w:val="en-GB"/>
              </w:rPr>
              <w:t>Ind</w:t>
            </w:r>
            <w:r w:rsidRPr="00D73879">
              <w:rPr>
                <w:rFonts w:ascii="Arial" w:hAnsi="Arial" w:cs="Arial"/>
                <w:kern w:val="2"/>
                <w:sz w:val="20"/>
                <w:vertAlign w:val="subscript"/>
                <w:lang w:val="en-GB"/>
              </w:rPr>
              <w:t>beginning</w:t>
            </w:r>
            <w:proofErr w:type="spellEnd"/>
            <w:r w:rsidRPr="00D73879">
              <w:rPr>
                <w:rFonts w:ascii="Arial" w:hAnsi="Arial" w:cs="Arial"/>
                <w:color w:val="000000"/>
                <w:kern w:val="2"/>
                <w:sz w:val="20"/>
                <w:shd w:val="clear" w:color="auto" w:fill="FFFFFF"/>
                <w:lang w:val="en-GB"/>
              </w:rPr>
              <w:t xml:space="preserve"> - index of “Consumer goods and services” for the start date (month) of the period. In the case of the first recalculation, the beginning of the period (month) shall be the month of the date of entry into force of the Contract. In the case of the second and subsequent recalculations, the beginning of the period (month) shall be the month of the published value of the relevant index used at the time of the last recalculation.</w:t>
            </w:r>
          </w:p>
          <w:p w14:paraId="4370FEBF" w14:textId="0C9DFF92"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5.3.1.2.7 For calculations, index values shall be taken to four decimal places. The calculated change (k) shall be used for further calculations after rounding to one decimal place, and the calculated fee “a1” shall be rounded to two decimal places.</w:t>
            </w:r>
          </w:p>
          <w:p w14:paraId="60E9BB54"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01C46C79" w14:textId="77777777" w:rsidR="00C137B7" w:rsidRPr="00D73879" w:rsidRDefault="00C137B7" w:rsidP="000317BF">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5.3.1.2.9 The Agreement shall be concluded within 30 (thirty) days from the date of receipt of a valid request for recalculation of the Contract price/fees by a Party. If the Goods are delivered after the request has been submitted, but the agreement has not yet been concluded, the prices/rates of the delivered Goods shall be subject to the revised prices/rates.</w:t>
            </w:r>
          </w:p>
          <w:p w14:paraId="0170FD32" w14:textId="5B973F55" w:rsidR="00C137B7" w:rsidRPr="00D73879" w:rsidRDefault="00C137B7" w:rsidP="000317BF">
            <w:pPr>
              <w:jc w:val="both"/>
              <w:rPr>
                <w:rFonts w:ascii="Arial" w:hAnsi="Arial" w:cs="Arial"/>
                <w:kern w:val="2"/>
                <w:sz w:val="20"/>
                <w:lang w:val="en-GB"/>
              </w:rPr>
            </w:pPr>
            <w:r w:rsidRPr="00D73879">
              <w:rPr>
                <w:rFonts w:ascii="Arial" w:hAnsi="Arial" w:cs="Arial"/>
                <w:color w:val="000000"/>
                <w:kern w:val="2"/>
                <w:sz w:val="20"/>
                <w:shd w:val="clear" w:color="auto" w:fill="FFFFFF"/>
                <w:lang w:val="en-GB"/>
              </w:rPr>
              <w:t>5.3.1.2.10. The contract price/rates are not recalculated if the Contract pricing is a variable rate or reimbursement of costs.</w:t>
            </w:r>
          </w:p>
        </w:tc>
      </w:tr>
      <w:tr w:rsidR="00C137B7" w:rsidRPr="007E01DF" w14:paraId="0D2C9DA1" w14:textId="77777777">
        <w:trPr>
          <w:trHeight w:val="85"/>
        </w:trPr>
        <w:tc>
          <w:tcPr>
            <w:tcW w:w="4855" w:type="dxa"/>
          </w:tcPr>
          <w:p w14:paraId="404976DD" w14:textId="77777777" w:rsidR="00C137B7" w:rsidRPr="007549C4" w:rsidRDefault="00C137B7">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5.4 Calculation of the Contract price/fees by applying the rules for </w:t>
            </w:r>
            <w:r w:rsidRPr="00D73879">
              <w:rPr>
                <w:rFonts w:ascii="Arial" w:hAnsi="Arial" w:cs="Arial"/>
                <w:b/>
                <w:bCs/>
                <w:kern w:val="2"/>
                <w:sz w:val="20"/>
                <w:u w:val="single"/>
                <w:lang w:val="en-GB"/>
              </w:rPr>
              <w:t>quantity (volume)</w:t>
            </w:r>
            <w:r w:rsidRPr="00D73879">
              <w:rPr>
                <w:rFonts w:ascii="Arial" w:hAnsi="Arial" w:cs="Arial"/>
                <w:b/>
                <w:bCs/>
                <w:kern w:val="2"/>
                <w:sz w:val="20"/>
                <w:lang w:val="en-GB"/>
              </w:rPr>
              <w:t xml:space="preserve"> changes</w:t>
            </w:r>
          </w:p>
        </w:tc>
      </w:tr>
      <w:tr w:rsidR="00C137B7" w:rsidRPr="007E01DF" w14:paraId="404BE82A" w14:textId="77777777">
        <w:trPr>
          <w:trHeight w:val="85"/>
        </w:trPr>
        <w:tc>
          <w:tcPr>
            <w:tcW w:w="4855" w:type="dxa"/>
          </w:tcPr>
          <w:p w14:paraId="03A7D9F9" w14:textId="24E0C5ED" w:rsidR="00C137B7" w:rsidRDefault="00000000">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Content>
                <w:r w:rsidR="00B714F7">
                  <w:rPr>
                    <w:rFonts w:ascii="Arial" w:hAnsi="Arial" w:cs="Arial"/>
                    <w:kern w:val="2"/>
                    <w:sz w:val="20"/>
                  </w:rPr>
                  <w:t>Punktas taikomas.</w:t>
                </w:r>
              </w:sdtContent>
            </w:sdt>
          </w:p>
          <w:p w14:paraId="5961C693" w14:textId="77777777" w:rsidR="00C137B7" w:rsidRDefault="00C137B7">
            <w:pPr>
              <w:rPr>
                <w:rFonts w:ascii="Arial" w:hAnsi="Arial" w:cs="Arial"/>
                <w:kern w:val="2"/>
                <w:sz w:val="20"/>
              </w:rPr>
            </w:pPr>
          </w:p>
          <w:p w14:paraId="3CBDFC50" w14:textId="56908EC6" w:rsidR="00C137B7" w:rsidRDefault="00C137B7">
            <w:pPr>
              <w:jc w:val="both"/>
              <w:rPr>
                <w:rFonts w:ascii="Arial" w:hAnsi="Arial" w:cs="Arial"/>
                <w:kern w:val="2"/>
                <w:sz w:val="20"/>
              </w:rPr>
            </w:pPr>
            <w:r w:rsidRPr="006523FD">
              <w:rPr>
                <w:rFonts w:ascii="Arial" w:hAnsi="Arial" w:cs="Arial"/>
                <w:kern w:val="2"/>
                <w:sz w:val="20"/>
              </w:rPr>
              <w:t xml:space="preserve">5.4.1. Pirkėjas numato galimybę įsigyti Sutartimi įsigyjamų Prekių sąraše nenurodytų, tačiau su pirkimo objektu susijusių Prekių (toliau – </w:t>
            </w:r>
            <w:r w:rsidRPr="006523FD">
              <w:rPr>
                <w:rFonts w:ascii="Arial" w:hAnsi="Arial" w:cs="Arial"/>
                <w:kern w:val="2"/>
                <w:sz w:val="20"/>
              </w:rPr>
              <w:lastRenderedPageBreak/>
              <w:t>Nenumatytos prekės) neviršijant 10 (dešimt) proc. Pradinės Sutarties vertės (jos nedidinant).</w:t>
            </w:r>
          </w:p>
          <w:p w14:paraId="15B1E282" w14:textId="77777777" w:rsidR="001F05BB" w:rsidRPr="006523FD" w:rsidRDefault="001F05BB">
            <w:pPr>
              <w:jc w:val="both"/>
              <w:rPr>
                <w:rFonts w:ascii="Arial" w:hAnsi="Arial" w:cs="Arial"/>
                <w:kern w:val="2"/>
                <w:sz w:val="20"/>
              </w:rPr>
            </w:pPr>
          </w:p>
          <w:p w14:paraId="5F856E97" w14:textId="2215AD39" w:rsidR="00C137B7" w:rsidRDefault="00C137B7">
            <w:pPr>
              <w:jc w:val="both"/>
              <w:rPr>
                <w:rFonts w:ascii="Arial" w:hAnsi="Arial" w:cs="Arial"/>
                <w:kern w:val="2"/>
                <w:sz w:val="20"/>
              </w:rPr>
            </w:pPr>
            <w:r w:rsidRPr="006523FD">
              <w:rPr>
                <w:rFonts w:ascii="Arial" w:hAnsi="Arial" w:cs="Arial"/>
                <w:kern w:val="2"/>
                <w:sz w:val="20"/>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CF0756B" w14:textId="77777777" w:rsidR="00C137B7" w:rsidRDefault="00C137B7">
            <w:pPr>
              <w:jc w:val="both"/>
              <w:rPr>
                <w:rFonts w:ascii="Arial" w:hAnsi="Arial" w:cs="Arial"/>
                <w:kern w:val="2"/>
                <w:sz w:val="20"/>
              </w:rPr>
            </w:pPr>
          </w:p>
          <w:p w14:paraId="4FD54630" w14:textId="77777777" w:rsidR="00C137B7" w:rsidRPr="007E01DF" w:rsidRDefault="00C137B7">
            <w:pPr>
              <w:rPr>
                <w:rFonts w:ascii="Arial" w:hAnsi="Arial" w:cs="Arial"/>
                <w:b/>
                <w:bCs/>
                <w:kern w:val="2"/>
                <w:sz w:val="20"/>
              </w:rPr>
            </w:pPr>
          </w:p>
        </w:tc>
        <w:tc>
          <w:tcPr>
            <w:tcW w:w="4495" w:type="dxa"/>
          </w:tcPr>
          <w:p w14:paraId="43F281BE" w14:textId="37122C99" w:rsidR="00C137B7" w:rsidRPr="00D73879" w:rsidRDefault="00000000">
            <w:pPr>
              <w:rPr>
                <w:rFonts w:ascii="Arial" w:hAnsi="Arial" w:cs="Arial"/>
                <w:kern w:val="2"/>
                <w:sz w:val="20"/>
                <w:lang w:val="en-GB"/>
              </w:rPr>
            </w:pPr>
            <w:sdt>
              <w:sdtPr>
                <w:rPr>
                  <w:rFonts w:ascii="Arial" w:hAnsi="Arial" w:cs="Arial"/>
                  <w:kern w:val="2"/>
                  <w:sz w:val="20"/>
                  <w:lang w:val="en-GB"/>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Content>
                <w:r w:rsidR="00B714F7">
                  <w:rPr>
                    <w:rFonts w:ascii="Arial" w:hAnsi="Arial" w:cs="Arial"/>
                    <w:kern w:val="2"/>
                    <w:sz w:val="20"/>
                    <w:lang w:val="en-GB"/>
                  </w:rPr>
                  <w:t>The Clause is applicable.</w:t>
                </w:r>
              </w:sdtContent>
            </w:sdt>
          </w:p>
          <w:p w14:paraId="49683BDA" w14:textId="77777777" w:rsidR="00C137B7" w:rsidRPr="00D73879" w:rsidRDefault="00C137B7">
            <w:pPr>
              <w:rPr>
                <w:rFonts w:ascii="Arial" w:hAnsi="Arial" w:cs="Arial"/>
                <w:color w:val="FF0000"/>
                <w:kern w:val="2"/>
                <w:sz w:val="20"/>
                <w:lang w:val="en-GB"/>
              </w:rPr>
            </w:pPr>
          </w:p>
          <w:p w14:paraId="56DD78E6" w14:textId="2CE8F82C" w:rsidR="00C137B7" w:rsidRPr="00D73879" w:rsidRDefault="00C137B7">
            <w:pPr>
              <w:jc w:val="both"/>
              <w:rPr>
                <w:rFonts w:ascii="Arial" w:hAnsi="Arial" w:cs="Arial"/>
                <w:kern w:val="2"/>
                <w:sz w:val="20"/>
                <w:lang w:val="en-GB"/>
              </w:rPr>
            </w:pPr>
            <w:r w:rsidRPr="00D73879">
              <w:rPr>
                <w:rFonts w:ascii="Arial" w:hAnsi="Arial" w:cs="Arial"/>
                <w:kern w:val="2"/>
                <w:sz w:val="20"/>
                <w:lang w:val="en-GB"/>
              </w:rPr>
              <w:t xml:space="preserve">5.4.1. The Buyer shall have the option to purchase Goods not listed in the Contract but related to the subject matter of the procurement (hereinafter referred to as the Unforeseen </w:t>
            </w:r>
            <w:r w:rsidRPr="00D73879">
              <w:rPr>
                <w:rFonts w:ascii="Arial" w:hAnsi="Arial" w:cs="Arial"/>
                <w:kern w:val="2"/>
                <w:sz w:val="20"/>
                <w:lang w:val="en-GB"/>
              </w:rPr>
              <w:lastRenderedPageBreak/>
              <w:t>Goods) up to a maximum of ten (10) per cent of the initial Contract value (without any increase).</w:t>
            </w:r>
          </w:p>
          <w:p w14:paraId="0973F35D" w14:textId="19706A18" w:rsidR="00C137B7" w:rsidRPr="00D73879" w:rsidRDefault="00C137B7" w:rsidP="002724B2">
            <w:pPr>
              <w:jc w:val="both"/>
              <w:rPr>
                <w:rFonts w:ascii="Arial" w:hAnsi="Arial" w:cs="Arial"/>
                <w:kern w:val="2"/>
                <w:sz w:val="20"/>
                <w:lang w:val="en-GB"/>
              </w:rPr>
            </w:pPr>
            <w:r w:rsidRPr="00D73879">
              <w:rPr>
                <w:rFonts w:ascii="Arial" w:hAnsi="Arial" w:cs="Arial"/>
                <w:kern w:val="2"/>
                <w:sz w:val="20"/>
                <w:lang w:val="en-GB"/>
              </w:rPr>
              <w:t>5.4.2. Payment for the Unforeseen Goods will be made at the prices in force at the Supplier’s point of sale, catalogue or website at the time of order, or, if such prices are not published, at the prices offered by the Supplier that are competitive and market-conform. The price of unforeseen goods shall be agreed in advance with the Buyer. Upon receipt of the Supplier’s tender for the Unforeseen Goods (commercial offer), the Buyer shall carry out a market price investigation (telephone and/or written survey and/or internet search, etc.) to assess whether the prices of the Unforeseen Goods submitted by the Supplier are in line with market prices. If the prices of the Unforeseen Goods proposed by the Supplier are found to be above market prices, the Buyer shall request the Supplier to reduce them. If the Supplier does not agree to reduce the price of the Unforeseen Goods to the market price, the Buyer reserves the right to purchase the Unforeseen Goods by separate procurement.)</w:t>
            </w:r>
          </w:p>
        </w:tc>
      </w:tr>
      <w:tr w:rsidR="00C137B7" w:rsidRPr="007E01DF" w14:paraId="438D613B" w14:textId="77777777">
        <w:trPr>
          <w:trHeight w:val="85"/>
        </w:trPr>
        <w:tc>
          <w:tcPr>
            <w:tcW w:w="4855" w:type="dxa"/>
          </w:tcPr>
          <w:p w14:paraId="3B1661A2" w14:textId="77777777" w:rsidR="00C137B7" w:rsidRPr="007E01DF" w:rsidRDefault="00C137B7">
            <w:pPr>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64AC5D8A"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5.5 Deadlines and procedure for payment to the Supplier</w:t>
            </w:r>
          </w:p>
        </w:tc>
      </w:tr>
      <w:tr w:rsidR="00C137B7" w:rsidRPr="007E01DF" w14:paraId="665C4C54" w14:textId="77777777">
        <w:trPr>
          <w:trHeight w:val="85"/>
        </w:trPr>
        <w:tc>
          <w:tcPr>
            <w:tcW w:w="4855" w:type="dxa"/>
          </w:tcPr>
          <w:p w14:paraId="21D7F611" w14:textId="77777777" w:rsidR="00C137B7" w:rsidRDefault="00C137B7" w:rsidP="00E67E20">
            <w:pPr>
              <w:jc w:val="both"/>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72B04A4E" w14:textId="77777777" w:rsidR="00801999" w:rsidRDefault="00801999" w:rsidP="00BC358E">
            <w:pPr>
              <w:jc w:val="both"/>
              <w:rPr>
                <w:rFonts w:ascii="Arial" w:hAnsi="Arial" w:cs="Arial"/>
                <w:kern w:val="2"/>
                <w:sz w:val="20"/>
              </w:rPr>
            </w:pPr>
          </w:p>
          <w:p w14:paraId="44C4066D" w14:textId="6015077F" w:rsidR="001F05BB" w:rsidRPr="00597221" w:rsidRDefault="00C137B7" w:rsidP="00BC358E">
            <w:pPr>
              <w:jc w:val="both"/>
              <w:rPr>
                <w:rFonts w:ascii="Arial" w:hAnsi="Arial" w:cs="Arial"/>
                <w:kern w:val="2"/>
                <w:sz w:val="20"/>
              </w:rPr>
            </w:pPr>
            <w:r w:rsidRPr="00597221">
              <w:rPr>
                <w:rFonts w:ascii="Arial" w:hAnsi="Arial" w:cs="Arial"/>
                <w:kern w:val="2"/>
                <w:sz w:val="20"/>
              </w:rPr>
              <w:t>5.5.2. Apmokėjimo sąlygos</w:t>
            </w:r>
            <w:r w:rsidR="001F05BB" w:rsidRPr="00597221">
              <w:rPr>
                <w:rFonts w:ascii="Arial" w:hAnsi="Arial" w:cs="Arial"/>
                <w:kern w:val="2"/>
                <w:sz w:val="20"/>
              </w:rPr>
              <w:t xml:space="preserve">: </w:t>
            </w:r>
          </w:p>
          <w:p w14:paraId="20FB7B53" w14:textId="67510A6A" w:rsidR="00087ED9" w:rsidRPr="00597221" w:rsidRDefault="001F05BB" w:rsidP="00BC358E">
            <w:pPr>
              <w:jc w:val="both"/>
              <w:rPr>
                <w:rFonts w:ascii="Arial" w:hAnsi="Arial" w:cs="Arial"/>
                <w:kern w:val="2"/>
                <w:sz w:val="20"/>
              </w:rPr>
            </w:pPr>
            <w:r w:rsidRPr="00597221">
              <w:rPr>
                <w:rFonts w:ascii="Arial" w:hAnsi="Arial" w:cs="Arial"/>
                <w:kern w:val="2"/>
                <w:sz w:val="20"/>
              </w:rPr>
              <w:t xml:space="preserve">5.5.2.1. </w:t>
            </w:r>
            <w:r w:rsidR="009F7835" w:rsidRPr="00597221">
              <w:rPr>
                <w:rFonts w:ascii="Arial" w:hAnsi="Arial" w:cs="Arial"/>
                <w:kern w:val="2"/>
                <w:sz w:val="20"/>
              </w:rPr>
              <w:t xml:space="preserve">Už Prekes (be DWDM palaikymo paslaugos) </w:t>
            </w:r>
            <w:r w:rsidR="00F668D5" w:rsidRPr="006B4E45">
              <w:rPr>
                <w:rFonts w:ascii="Arial" w:hAnsi="Arial" w:cs="Arial"/>
                <w:kern w:val="2"/>
                <w:sz w:val="20"/>
              </w:rPr>
              <w:t xml:space="preserve">mokama </w:t>
            </w:r>
            <w:r w:rsidRPr="00597221">
              <w:rPr>
                <w:rFonts w:ascii="Arial" w:hAnsi="Arial" w:cs="Arial"/>
                <w:kern w:val="2"/>
                <w:sz w:val="20"/>
              </w:rPr>
              <w:t>įvykdžius užsakymą</w:t>
            </w:r>
            <w:r w:rsidR="00FB1588">
              <w:rPr>
                <w:rFonts w:ascii="Arial" w:hAnsi="Arial" w:cs="Arial"/>
                <w:kern w:val="2"/>
                <w:sz w:val="20"/>
              </w:rPr>
              <w:t xml:space="preserve"> – Šalims pasirašius </w:t>
            </w:r>
            <w:r w:rsidR="00FB1588" w:rsidRPr="006B4E45">
              <w:rPr>
                <w:rFonts w:ascii="Arial" w:hAnsi="Arial" w:cs="Arial"/>
                <w:kern w:val="2"/>
                <w:sz w:val="20"/>
              </w:rPr>
              <w:t>Prek</w:t>
            </w:r>
            <w:r w:rsidR="00FB1588">
              <w:rPr>
                <w:rFonts w:ascii="Arial" w:hAnsi="Arial" w:cs="Arial"/>
                <w:kern w:val="2"/>
                <w:sz w:val="20"/>
              </w:rPr>
              <w:t>ių</w:t>
            </w:r>
            <w:r w:rsidR="00FB1588" w:rsidRPr="006B4E45">
              <w:rPr>
                <w:rFonts w:ascii="Arial" w:hAnsi="Arial" w:cs="Arial"/>
                <w:kern w:val="2"/>
                <w:sz w:val="20"/>
              </w:rPr>
              <w:t xml:space="preserve"> (be DWDM palaikymo paslaugos)</w:t>
            </w:r>
            <w:r w:rsidR="00FB1588">
              <w:rPr>
                <w:rFonts w:ascii="Arial" w:hAnsi="Arial" w:cs="Arial"/>
                <w:kern w:val="2"/>
                <w:sz w:val="20"/>
              </w:rPr>
              <w:t xml:space="preserve"> </w:t>
            </w:r>
            <w:r w:rsidR="00AB4B47" w:rsidRPr="00AB4B47">
              <w:rPr>
                <w:rFonts w:ascii="Arial" w:hAnsi="Arial" w:cs="Arial"/>
                <w:kern w:val="2"/>
                <w:sz w:val="20"/>
              </w:rPr>
              <w:t>perdavimo–priėmimo akt</w:t>
            </w:r>
            <w:r w:rsidR="00C94A92">
              <w:rPr>
                <w:rFonts w:ascii="Arial" w:hAnsi="Arial" w:cs="Arial"/>
                <w:kern w:val="2"/>
                <w:sz w:val="20"/>
              </w:rPr>
              <w:t>ą</w:t>
            </w:r>
            <w:r w:rsidR="00406ED3">
              <w:rPr>
                <w:rFonts w:ascii="Arial" w:hAnsi="Arial" w:cs="Arial"/>
                <w:kern w:val="2"/>
                <w:sz w:val="20"/>
              </w:rPr>
              <w:t xml:space="preserve"> ir pagal pateiktą Sąskaitą</w:t>
            </w:r>
            <w:r w:rsidR="00F668D5">
              <w:rPr>
                <w:rFonts w:ascii="Arial" w:hAnsi="Arial" w:cs="Arial"/>
                <w:kern w:val="2"/>
                <w:sz w:val="20"/>
              </w:rPr>
              <w:t>.</w:t>
            </w:r>
          </w:p>
          <w:p w14:paraId="6977BE54" w14:textId="471A477B" w:rsidR="00C71255" w:rsidRDefault="00C71255" w:rsidP="00BC358E">
            <w:pPr>
              <w:jc w:val="both"/>
              <w:rPr>
                <w:rFonts w:ascii="Arial" w:hAnsi="Arial" w:cs="Arial"/>
                <w:kern w:val="2"/>
                <w:sz w:val="20"/>
              </w:rPr>
            </w:pPr>
          </w:p>
          <w:p w14:paraId="6DE08EB2" w14:textId="396D132E" w:rsidR="0034761F" w:rsidRDefault="00C71255" w:rsidP="00BC358E">
            <w:pPr>
              <w:jc w:val="both"/>
              <w:rPr>
                <w:rFonts w:ascii="Arial" w:hAnsi="Arial" w:cs="Arial"/>
                <w:kern w:val="2"/>
                <w:sz w:val="20"/>
              </w:rPr>
            </w:pPr>
            <w:r>
              <w:rPr>
                <w:rFonts w:ascii="Arial" w:hAnsi="Arial" w:cs="Arial"/>
                <w:kern w:val="2"/>
                <w:sz w:val="20"/>
              </w:rPr>
              <w:t>5.5.2.2.</w:t>
            </w:r>
            <w:r w:rsidR="00A07D35">
              <w:rPr>
                <w:rFonts w:ascii="Arial" w:hAnsi="Arial" w:cs="Arial"/>
                <w:kern w:val="2"/>
                <w:sz w:val="20"/>
              </w:rPr>
              <w:t xml:space="preserve"> </w:t>
            </w:r>
            <w:r w:rsidR="00A07D35" w:rsidRPr="006B4E45">
              <w:rPr>
                <w:rFonts w:ascii="Arial" w:hAnsi="Arial" w:cs="Arial"/>
                <w:kern w:val="2"/>
                <w:sz w:val="20"/>
              </w:rPr>
              <w:t>Už DWDM palaikymo paslaug</w:t>
            </w:r>
            <w:r w:rsidR="00A07D35">
              <w:rPr>
                <w:rFonts w:ascii="Arial" w:hAnsi="Arial" w:cs="Arial"/>
                <w:kern w:val="2"/>
                <w:sz w:val="20"/>
              </w:rPr>
              <w:t>ą</w:t>
            </w:r>
            <w:r w:rsidR="00A07D35" w:rsidRPr="006B4E45">
              <w:rPr>
                <w:rFonts w:ascii="Arial" w:hAnsi="Arial" w:cs="Arial"/>
                <w:kern w:val="2"/>
                <w:sz w:val="20"/>
              </w:rPr>
              <w:t xml:space="preserve"> mokama už </w:t>
            </w:r>
            <w:r w:rsidR="00174A56">
              <w:rPr>
                <w:rFonts w:ascii="Arial" w:hAnsi="Arial" w:cs="Arial"/>
                <w:kern w:val="2"/>
                <w:sz w:val="20"/>
              </w:rPr>
              <w:t xml:space="preserve">būsimą </w:t>
            </w:r>
            <w:r w:rsidR="006C10C5">
              <w:rPr>
                <w:rFonts w:ascii="Arial" w:hAnsi="Arial" w:cs="Arial"/>
                <w:kern w:val="2"/>
                <w:sz w:val="20"/>
              </w:rPr>
              <w:t xml:space="preserve">1 (vienerių) metų </w:t>
            </w:r>
            <w:r w:rsidR="00174A56" w:rsidRPr="006B4E45">
              <w:rPr>
                <w:rFonts w:ascii="Arial" w:hAnsi="Arial" w:cs="Arial"/>
                <w:kern w:val="2"/>
                <w:sz w:val="20"/>
              </w:rPr>
              <w:t>DWDM palaikymo paslaug</w:t>
            </w:r>
            <w:r w:rsidR="00174A56">
              <w:rPr>
                <w:rFonts w:ascii="Arial" w:hAnsi="Arial" w:cs="Arial"/>
                <w:kern w:val="2"/>
                <w:sz w:val="20"/>
              </w:rPr>
              <w:t>os</w:t>
            </w:r>
            <w:r w:rsidR="00174A56" w:rsidRPr="006B4E45">
              <w:rPr>
                <w:rFonts w:ascii="Arial" w:hAnsi="Arial" w:cs="Arial"/>
                <w:kern w:val="2"/>
                <w:sz w:val="20"/>
              </w:rPr>
              <w:t xml:space="preserve"> </w:t>
            </w:r>
            <w:r w:rsidR="00FB1588">
              <w:rPr>
                <w:rFonts w:ascii="Arial" w:hAnsi="Arial" w:cs="Arial"/>
                <w:kern w:val="2"/>
                <w:sz w:val="20"/>
              </w:rPr>
              <w:t>laikotarpį</w:t>
            </w:r>
            <w:r w:rsidR="00C97E32">
              <w:rPr>
                <w:rFonts w:ascii="Arial" w:hAnsi="Arial" w:cs="Arial"/>
                <w:kern w:val="2"/>
                <w:sz w:val="20"/>
              </w:rPr>
              <w:t xml:space="preserve"> pagal </w:t>
            </w:r>
            <w:r w:rsidR="007718EF" w:rsidRPr="007718EF">
              <w:rPr>
                <w:rFonts w:ascii="Arial" w:hAnsi="Arial" w:cs="Arial"/>
                <w:kern w:val="2"/>
                <w:sz w:val="20"/>
              </w:rPr>
              <w:t>Tiekėj</w:t>
            </w:r>
            <w:r w:rsidR="007718EF">
              <w:rPr>
                <w:rFonts w:ascii="Arial" w:hAnsi="Arial" w:cs="Arial"/>
                <w:kern w:val="2"/>
                <w:sz w:val="20"/>
              </w:rPr>
              <w:t>o</w:t>
            </w:r>
            <w:r w:rsidR="007718EF" w:rsidRPr="007718EF">
              <w:rPr>
                <w:rFonts w:ascii="Arial" w:hAnsi="Arial" w:cs="Arial"/>
                <w:kern w:val="2"/>
                <w:sz w:val="20"/>
              </w:rPr>
              <w:t xml:space="preserve"> </w:t>
            </w:r>
            <w:r w:rsidR="00D13EE5">
              <w:rPr>
                <w:rFonts w:ascii="Arial" w:hAnsi="Arial" w:cs="Arial"/>
                <w:kern w:val="2"/>
                <w:sz w:val="20"/>
              </w:rPr>
              <w:t>pasiūlym</w:t>
            </w:r>
            <w:r w:rsidR="00C94A92">
              <w:rPr>
                <w:rFonts w:ascii="Arial" w:hAnsi="Arial" w:cs="Arial"/>
                <w:kern w:val="2"/>
                <w:sz w:val="20"/>
              </w:rPr>
              <w:t>e</w:t>
            </w:r>
            <w:r w:rsidR="00D13EE5">
              <w:rPr>
                <w:rFonts w:ascii="Arial" w:hAnsi="Arial" w:cs="Arial"/>
                <w:kern w:val="2"/>
                <w:sz w:val="20"/>
              </w:rPr>
              <w:t xml:space="preserve"> nurodytą metinį įkainį ir </w:t>
            </w:r>
            <w:r w:rsidR="00474886">
              <w:rPr>
                <w:rFonts w:ascii="Arial" w:hAnsi="Arial" w:cs="Arial"/>
                <w:kern w:val="2"/>
                <w:sz w:val="20"/>
              </w:rPr>
              <w:t xml:space="preserve">pagal </w:t>
            </w:r>
            <w:r w:rsidR="007718EF">
              <w:rPr>
                <w:rFonts w:ascii="Arial" w:hAnsi="Arial" w:cs="Arial"/>
                <w:kern w:val="2"/>
                <w:sz w:val="20"/>
              </w:rPr>
              <w:t>pateiktą</w:t>
            </w:r>
            <w:r w:rsidR="007718EF" w:rsidRPr="007718EF">
              <w:rPr>
                <w:rFonts w:ascii="Arial" w:hAnsi="Arial" w:cs="Arial"/>
                <w:kern w:val="2"/>
                <w:sz w:val="20"/>
              </w:rPr>
              <w:t xml:space="preserve"> Sąskaitą</w:t>
            </w:r>
            <w:r w:rsidR="00A07D35" w:rsidRPr="006B4E45">
              <w:rPr>
                <w:rFonts w:ascii="Arial" w:hAnsi="Arial" w:cs="Arial"/>
                <w:kern w:val="2"/>
                <w:sz w:val="20"/>
              </w:rPr>
              <w:t>.</w:t>
            </w:r>
          </w:p>
          <w:p w14:paraId="343E2822" w14:textId="77777777" w:rsidR="00C137B7" w:rsidRPr="007E01DF" w:rsidRDefault="00C137B7" w:rsidP="00BC358E">
            <w:pPr>
              <w:jc w:val="both"/>
              <w:rPr>
                <w:rFonts w:ascii="Arial" w:hAnsi="Arial" w:cs="Arial"/>
                <w:b/>
                <w:bCs/>
                <w:kern w:val="2"/>
                <w:sz w:val="20"/>
              </w:rPr>
            </w:pPr>
          </w:p>
        </w:tc>
        <w:tc>
          <w:tcPr>
            <w:tcW w:w="4495" w:type="dxa"/>
          </w:tcPr>
          <w:p w14:paraId="047FF122" w14:textId="77777777" w:rsidR="004116C7" w:rsidRDefault="00C137B7" w:rsidP="00BC358E">
            <w:pPr>
              <w:jc w:val="both"/>
              <w:rPr>
                <w:rFonts w:ascii="Arial" w:hAnsi="Arial" w:cs="Arial"/>
                <w:kern w:val="2"/>
                <w:sz w:val="20"/>
                <w:lang w:val="en-GB"/>
              </w:rPr>
            </w:pPr>
            <w:r w:rsidRPr="00D73879">
              <w:rPr>
                <w:rFonts w:ascii="Arial" w:hAnsi="Arial" w:cs="Arial"/>
                <w:kern w:val="2"/>
                <w:sz w:val="20"/>
                <w:lang w:val="en-GB"/>
              </w:rPr>
              <w:t xml:space="preserve">5.5.1. The Buyer shall settle with the Supplier no later than 30 (thirty) days from the date of receipt of the </w:t>
            </w:r>
            <w:r w:rsidRPr="004116C7">
              <w:rPr>
                <w:rFonts w:ascii="Arial" w:hAnsi="Arial" w:cs="Arial"/>
                <w:kern w:val="2"/>
                <w:sz w:val="20"/>
                <w:lang w:val="en-GB"/>
              </w:rPr>
              <w:t>Invoice.</w:t>
            </w:r>
            <w:r w:rsidR="00731A34" w:rsidRPr="004116C7">
              <w:rPr>
                <w:rFonts w:ascii="Arial" w:hAnsi="Arial" w:cs="Arial"/>
                <w:kern w:val="2"/>
                <w:sz w:val="20"/>
                <w:lang w:val="en-GB"/>
              </w:rPr>
              <w:t xml:space="preserve"> </w:t>
            </w:r>
          </w:p>
          <w:p w14:paraId="5CC65D0E" w14:textId="72D7F4C8" w:rsidR="004116C7" w:rsidRPr="004116C7" w:rsidRDefault="004116C7" w:rsidP="00BC358E">
            <w:pPr>
              <w:jc w:val="both"/>
              <w:rPr>
                <w:rFonts w:ascii="Arial" w:hAnsi="Arial" w:cs="Arial"/>
                <w:kern w:val="2"/>
                <w:sz w:val="20"/>
                <w:lang w:val="en-GB"/>
              </w:rPr>
            </w:pPr>
            <w:r w:rsidRPr="004116C7">
              <w:rPr>
                <w:rFonts w:ascii="Arial" w:hAnsi="Arial" w:cs="Arial"/>
                <w:kern w:val="2"/>
                <w:sz w:val="20"/>
                <w:lang w:val="en-GB"/>
              </w:rPr>
              <w:t>5.5.2. Payment terms</w:t>
            </w:r>
            <w:r>
              <w:rPr>
                <w:rFonts w:ascii="Arial" w:hAnsi="Arial" w:cs="Arial"/>
                <w:kern w:val="2"/>
                <w:sz w:val="20"/>
                <w:lang w:val="en-GB"/>
              </w:rPr>
              <w:t>:</w:t>
            </w:r>
          </w:p>
          <w:p w14:paraId="7E140811" w14:textId="277A0191" w:rsidR="008E5499" w:rsidRPr="004116C7" w:rsidRDefault="008E5499" w:rsidP="008E5499">
            <w:pPr>
              <w:jc w:val="both"/>
              <w:rPr>
                <w:rFonts w:ascii="Arial" w:hAnsi="Arial" w:cs="Arial"/>
                <w:kern w:val="2"/>
                <w:sz w:val="20"/>
                <w:lang w:val="en-GB"/>
              </w:rPr>
            </w:pPr>
            <w:r w:rsidRPr="004116C7">
              <w:rPr>
                <w:rFonts w:ascii="Arial" w:hAnsi="Arial" w:cs="Arial"/>
                <w:kern w:val="2"/>
                <w:sz w:val="20"/>
                <w:lang w:val="en-GB"/>
              </w:rPr>
              <w:t xml:space="preserve">5.5.2.1. Payment for the Goods (without DWDM support service) shall be paid upon execution of the order – after the Parties have signed the </w:t>
            </w:r>
            <w:r w:rsidR="00E66CD3" w:rsidRPr="004116C7">
              <w:rPr>
                <w:rFonts w:ascii="Arial" w:hAnsi="Arial" w:cs="Arial"/>
                <w:kern w:val="2"/>
                <w:sz w:val="20"/>
                <w:lang w:val="en-GB"/>
              </w:rPr>
              <w:t>Goods Transfer and Acceptance Deed</w:t>
            </w:r>
            <w:r w:rsidRPr="004116C7">
              <w:rPr>
                <w:rFonts w:ascii="Arial" w:hAnsi="Arial" w:cs="Arial"/>
                <w:kern w:val="2"/>
                <w:sz w:val="20"/>
                <w:lang w:val="en-GB"/>
              </w:rPr>
              <w:t xml:space="preserve"> (without DWDM support service)</w:t>
            </w:r>
            <w:r w:rsidR="00406ED3">
              <w:rPr>
                <w:rFonts w:ascii="Arial" w:hAnsi="Arial" w:cs="Arial"/>
                <w:kern w:val="2"/>
                <w:sz w:val="20"/>
                <w:lang w:val="en-GB"/>
              </w:rPr>
              <w:t xml:space="preserve"> and</w:t>
            </w:r>
            <w:r w:rsidR="00090635">
              <w:rPr>
                <w:rFonts w:ascii="Arial" w:hAnsi="Arial" w:cs="Arial"/>
                <w:kern w:val="2"/>
                <w:sz w:val="20"/>
                <w:lang w:val="en-GB"/>
              </w:rPr>
              <w:t xml:space="preserve"> with the submitted Invoice</w:t>
            </w:r>
            <w:r w:rsidRPr="004116C7">
              <w:rPr>
                <w:rFonts w:ascii="Arial" w:hAnsi="Arial" w:cs="Arial"/>
                <w:kern w:val="2"/>
                <w:sz w:val="20"/>
                <w:lang w:val="en-GB"/>
              </w:rPr>
              <w:t>.</w:t>
            </w:r>
          </w:p>
          <w:p w14:paraId="212D6A86" w14:textId="7511FE54" w:rsidR="00C137B7" w:rsidRPr="00D73879" w:rsidRDefault="008E5499" w:rsidP="008E5499">
            <w:pPr>
              <w:jc w:val="both"/>
              <w:rPr>
                <w:rFonts w:ascii="Arial" w:hAnsi="Arial" w:cs="Arial"/>
                <w:kern w:val="2"/>
                <w:sz w:val="20"/>
                <w:lang w:val="en-GB"/>
              </w:rPr>
            </w:pPr>
            <w:r w:rsidRPr="004116C7">
              <w:rPr>
                <w:rFonts w:ascii="Arial" w:hAnsi="Arial" w:cs="Arial"/>
                <w:kern w:val="2"/>
                <w:sz w:val="20"/>
                <w:lang w:val="en-GB"/>
              </w:rPr>
              <w:t xml:space="preserve">5.5.2.2. The DWDM </w:t>
            </w:r>
            <w:r w:rsidR="00856CA0" w:rsidRPr="00597221">
              <w:rPr>
                <w:rFonts w:ascii="Arial" w:hAnsi="Arial" w:cs="Arial"/>
                <w:kern w:val="2"/>
                <w:sz w:val="20"/>
                <w:lang w:val="en-GB"/>
              </w:rPr>
              <w:t>s</w:t>
            </w:r>
            <w:r w:rsidRPr="004116C7">
              <w:rPr>
                <w:rFonts w:ascii="Arial" w:hAnsi="Arial" w:cs="Arial"/>
                <w:kern w:val="2"/>
                <w:sz w:val="20"/>
                <w:lang w:val="en-GB"/>
              </w:rPr>
              <w:t xml:space="preserve">upport </w:t>
            </w:r>
            <w:r w:rsidR="00856CA0" w:rsidRPr="00597221">
              <w:rPr>
                <w:rFonts w:ascii="Arial" w:hAnsi="Arial" w:cs="Arial"/>
                <w:kern w:val="2"/>
                <w:sz w:val="20"/>
                <w:lang w:val="en-GB"/>
              </w:rPr>
              <w:t>s</w:t>
            </w:r>
            <w:r w:rsidRPr="004116C7">
              <w:rPr>
                <w:rFonts w:ascii="Arial" w:hAnsi="Arial" w:cs="Arial"/>
                <w:kern w:val="2"/>
                <w:sz w:val="20"/>
                <w:lang w:val="en-GB"/>
              </w:rPr>
              <w:t xml:space="preserve">ervice shall be paid for the </w:t>
            </w:r>
            <w:r w:rsidR="009C6584" w:rsidRPr="009C6584">
              <w:rPr>
                <w:rFonts w:ascii="Arial" w:hAnsi="Arial" w:cs="Arial"/>
                <w:kern w:val="2"/>
                <w:sz w:val="20"/>
                <w:lang w:val="en-GB"/>
              </w:rPr>
              <w:t xml:space="preserve">upcoming 1 (one) year DWDM support service period in accordance with the annual rate specified in the Supplier's </w:t>
            </w:r>
            <w:r w:rsidR="009C6584">
              <w:rPr>
                <w:rFonts w:ascii="Arial" w:hAnsi="Arial" w:cs="Arial"/>
                <w:kern w:val="2"/>
                <w:sz w:val="20"/>
                <w:lang w:val="en-GB"/>
              </w:rPr>
              <w:t>Tender</w:t>
            </w:r>
            <w:r w:rsidR="009C6584" w:rsidRPr="009C6584">
              <w:rPr>
                <w:rFonts w:ascii="Arial" w:hAnsi="Arial" w:cs="Arial"/>
                <w:kern w:val="2"/>
                <w:sz w:val="20"/>
                <w:lang w:val="en-GB"/>
              </w:rPr>
              <w:t xml:space="preserve"> and in accordance with the submitted Invoice</w:t>
            </w:r>
            <w:r w:rsidRPr="004116C7">
              <w:rPr>
                <w:rFonts w:ascii="Arial" w:hAnsi="Arial" w:cs="Arial"/>
                <w:kern w:val="2"/>
                <w:sz w:val="20"/>
                <w:lang w:val="en-GB"/>
              </w:rPr>
              <w:t>.</w:t>
            </w:r>
            <w:r w:rsidRPr="008E5499">
              <w:rPr>
                <w:rFonts w:ascii="Arial" w:hAnsi="Arial" w:cs="Arial"/>
                <w:kern w:val="2"/>
                <w:sz w:val="20"/>
                <w:lang w:val="en-GB"/>
              </w:rPr>
              <w:t xml:space="preserve"> </w:t>
            </w:r>
          </w:p>
        </w:tc>
      </w:tr>
      <w:tr w:rsidR="00C137B7" w:rsidRPr="007E01DF" w14:paraId="6DC0F290" w14:textId="77777777" w:rsidTr="00617014">
        <w:trPr>
          <w:trHeight w:val="85"/>
        </w:trPr>
        <w:tc>
          <w:tcPr>
            <w:tcW w:w="4855" w:type="dxa"/>
          </w:tcPr>
          <w:p w14:paraId="7DE919F3" w14:textId="77777777" w:rsidR="00C137B7" w:rsidRPr="007E01DF" w:rsidRDefault="00C137B7">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5.6. Advance Payment</w:t>
            </w:r>
          </w:p>
        </w:tc>
      </w:tr>
      <w:tr w:rsidR="00C137B7" w:rsidRPr="007E01DF" w14:paraId="0140AF03" w14:textId="77777777" w:rsidTr="00721C30">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17AF6BB7" w:rsidR="00C137B7" w:rsidRPr="007E01DF" w:rsidRDefault="00721C30">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lang w:val="en-GB"/>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5D2421D2" w:rsidR="00C137B7" w:rsidRPr="00D73879" w:rsidRDefault="00721C30">
                <w:pPr>
                  <w:rPr>
                    <w:rFonts w:ascii="Arial" w:hAnsi="Arial" w:cs="Arial"/>
                    <w:kern w:val="2"/>
                    <w:sz w:val="20"/>
                    <w:lang w:val="en-GB"/>
                  </w:rPr>
                </w:pPr>
                <w:r>
                  <w:rPr>
                    <w:rFonts w:ascii="Arial" w:hAnsi="Arial" w:cs="Arial"/>
                    <w:color w:val="000000"/>
                    <w:kern w:val="2"/>
                    <w:sz w:val="20"/>
                    <w:shd w:val="clear" w:color="auto" w:fill="FFFFFF"/>
                    <w:lang w:val="en-GB"/>
                  </w:rPr>
                  <w:t>The Clause is not applicable.</w:t>
                </w:r>
              </w:p>
            </w:sdtContent>
          </w:sdt>
          <w:p w14:paraId="293F6CE1" w14:textId="77777777" w:rsidR="00C137B7" w:rsidRPr="00D73879" w:rsidRDefault="00C137B7">
            <w:pPr>
              <w:rPr>
                <w:rFonts w:ascii="Arial" w:hAnsi="Arial" w:cs="Arial"/>
                <w:kern w:val="2"/>
                <w:sz w:val="20"/>
                <w:lang w:val="en-GB"/>
              </w:rPr>
            </w:pPr>
          </w:p>
        </w:tc>
      </w:tr>
      <w:tr w:rsidR="00C137B7" w:rsidRPr="007E01DF" w14:paraId="1C691844" w14:textId="77777777">
        <w:trPr>
          <w:trHeight w:val="85"/>
        </w:trPr>
        <w:tc>
          <w:tcPr>
            <w:tcW w:w="4855" w:type="dxa"/>
          </w:tcPr>
          <w:p w14:paraId="2986AD34" w14:textId="77777777" w:rsidR="00C137B7" w:rsidRPr="007E01DF" w:rsidRDefault="00C137B7">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5.7 Securing the Advance Payment</w:t>
            </w:r>
          </w:p>
        </w:tc>
      </w:tr>
      <w:tr w:rsidR="00C137B7" w:rsidRPr="007E01DF" w14:paraId="4A274110" w14:textId="77777777" w:rsidTr="007871CA">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p w14:paraId="06D4AE21" w14:textId="08105DE1" w:rsidR="00C137B7" w:rsidRDefault="001550CF">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pPr>
              <w:rPr>
                <w:rFonts w:ascii="Arial" w:hAnsi="Arial" w:cs="Arial"/>
                <w:kern w:val="2"/>
                <w:sz w:val="20"/>
              </w:rPr>
            </w:pPr>
          </w:p>
        </w:tc>
        <w:tc>
          <w:tcPr>
            <w:tcW w:w="4495" w:type="dxa"/>
          </w:tcPr>
          <w:sdt>
            <w:sdtPr>
              <w:rPr>
                <w:rFonts w:ascii="Arial" w:hAnsi="Arial" w:cs="Arial"/>
                <w:kern w:val="2"/>
                <w:sz w:val="20"/>
                <w:lang w:val="en-GB"/>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Content>
              <w:p w14:paraId="414333CE" w14:textId="68EDDEEF" w:rsidR="00C137B7" w:rsidRPr="00D73879" w:rsidRDefault="001550CF">
                <w:pPr>
                  <w:rPr>
                    <w:rFonts w:ascii="Arial" w:hAnsi="Arial" w:cs="Arial"/>
                    <w:kern w:val="2"/>
                    <w:sz w:val="20"/>
                    <w:lang w:val="en-GB"/>
                  </w:rPr>
                </w:pPr>
                <w:r>
                  <w:rPr>
                    <w:rFonts w:ascii="Arial" w:hAnsi="Arial" w:cs="Arial"/>
                    <w:kern w:val="2"/>
                    <w:sz w:val="20"/>
                    <w:lang w:val="en-GB"/>
                  </w:rPr>
                  <w:t>The Clause is not applicable.</w:t>
                </w:r>
              </w:p>
            </w:sdtContent>
          </w:sdt>
        </w:tc>
      </w:tr>
      <w:tr w:rsidR="00C137B7" w:rsidRPr="007E01DF" w14:paraId="502838C9" w14:textId="77777777">
        <w:trPr>
          <w:trHeight w:val="85"/>
        </w:trPr>
        <w:tc>
          <w:tcPr>
            <w:tcW w:w="4855" w:type="dxa"/>
          </w:tcPr>
          <w:p w14:paraId="5EF7CF17" w14:textId="77777777" w:rsidR="00C137B7" w:rsidRPr="007E01DF" w:rsidRDefault="00C137B7">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6. PRODUCT QUALITY AND WARRANTY OBLIGATIONS</w:t>
            </w:r>
          </w:p>
        </w:tc>
      </w:tr>
      <w:tr w:rsidR="00C137B7" w:rsidRPr="007E01DF" w14:paraId="7F12918A" w14:textId="77777777">
        <w:trPr>
          <w:trHeight w:val="85"/>
        </w:trPr>
        <w:tc>
          <w:tcPr>
            <w:tcW w:w="4855" w:type="dxa"/>
          </w:tcPr>
          <w:p w14:paraId="32174E2A" w14:textId="6C864AD9" w:rsidR="00C137B7" w:rsidRPr="00402C2D" w:rsidRDefault="00C137B7">
            <w:pPr>
              <w:rPr>
                <w:rFonts w:ascii="Arial" w:hAnsi="Arial" w:cs="Arial"/>
                <w:b/>
                <w:bCs/>
                <w:kern w:val="2"/>
                <w:sz w:val="20"/>
              </w:rPr>
            </w:pPr>
            <w:r w:rsidRPr="00402C2D">
              <w:rPr>
                <w:rFonts w:ascii="Arial" w:hAnsi="Arial" w:cs="Arial"/>
                <w:b/>
                <w:bCs/>
                <w:kern w:val="2"/>
                <w:sz w:val="20"/>
              </w:rPr>
              <w:t>6.1. Garantinis terminas</w:t>
            </w:r>
          </w:p>
        </w:tc>
        <w:tc>
          <w:tcPr>
            <w:tcW w:w="4495" w:type="dxa"/>
          </w:tcPr>
          <w:p w14:paraId="431E5E40" w14:textId="77777777" w:rsidR="00C137B7" w:rsidRPr="00402C2D" w:rsidRDefault="00C137B7">
            <w:pPr>
              <w:rPr>
                <w:rFonts w:ascii="Arial" w:hAnsi="Arial" w:cs="Arial"/>
                <w:kern w:val="2"/>
                <w:sz w:val="20"/>
                <w:lang w:val="en-GB"/>
              </w:rPr>
            </w:pPr>
            <w:r w:rsidRPr="00402C2D">
              <w:rPr>
                <w:rFonts w:ascii="Arial" w:hAnsi="Arial" w:cs="Arial"/>
                <w:b/>
                <w:bCs/>
                <w:kern w:val="2"/>
                <w:sz w:val="20"/>
                <w:lang w:val="en-GB"/>
              </w:rPr>
              <w:t>6.1. Warranty period</w:t>
            </w:r>
          </w:p>
        </w:tc>
      </w:tr>
      <w:tr w:rsidR="00C137B7" w:rsidRPr="007E01DF" w14:paraId="7F79F80B" w14:textId="77777777">
        <w:trPr>
          <w:trHeight w:val="85"/>
        </w:trPr>
        <w:tc>
          <w:tcPr>
            <w:tcW w:w="4855" w:type="dxa"/>
          </w:tcPr>
          <w:p w14:paraId="0666689A" w14:textId="5A33030D" w:rsidR="00005E63" w:rsidRPr="00005E63" w:rsidRDefault="00C137B7">
            <w:pPr>
              <w:jc w:val="both"/>
              <w:rPr>
                <w:rFonts w:ascii="Arial" w:hAnsi="Arial" w:cs="Arial"/>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 xml:space="preserve">–priėmimo akto ar Sąskaitos (kai </w:t>
            </w:r>
            <w:r w:rsidRPr="007E01DF">
              <w:rPr>
                <w:rFonts w:ascii="Arial" w:hAnsi="Arial" w:cs="Arial"/>
                <w:kern w:val="2"/>
                <w:sz w:val="20"/>
              </w:rPr>
              <w:lastRenderedPageBreak/>
              <w:t>Prekių perdavimo–priėmimo aktas nėra pasirašomas) pasirašymo dienos.</w:t>
            </w:r>
          </w:p>
        </w:tc>
        <w:tc>
          <w:tcPr>
            <w:tcW w:w="4495" w:type="dxa"/>
          </w:tcPr>
          <w:p w14:paraId="21C78D07" w14:textId="5EA68817" w:rsidR="00C137B7" w:rsidRPr="00D73879" w:rsidRDefault="00C137B7">
            <w:pPr>
              <w:jc w:val="both"/>
              <w:rPr>
                <w:rFonts w:ascii="Arial" w:hAnsi="Arial" w:cs="Arial"/>
                <w:kern w:val="2"/>
                <w:sz w:val="20"/>
                <w:lang w:val="en-GB"/>
              </w:rPr>
            </w:pPr>
            <w:r w:rsidRPr="00D73879">
              <w:rPr>
                <w:rFonts w:ascii="Arial" w:hAnsi="Arial" w:cs="Arial"/>
                <w:kern w:val="2"/>
                <w:sz w:val="20"/>
                <w:lang w:val="en-GB"/>
              </w:rPr>
              <w:lastRenderedPageBreak/>
              <w:t>The Goods shall be subject to the Warranty Period offered by the Supplier or applied by the manufacturer of the Goods, but in any case, not less than 24 (</w:t>
            </w:r>
            <w:proofErr w:type="gramStart"/>
            <w:r w:rsidRPr="00D73879">
              <w:rPr>
                <w:rFonts w:ascii="Arial" w:hAnsi="Arial" w:cs="Arial"/>
                <w:kern w:val="2"/>
                <w:sz w:val="20"/>
                <w:lang w:val="en-GB"/>
              </w:rPr>
              <w:t>twenty four</w:t>
            </w:r>
            <w:proofErr w:type="gramEnd"/>
            <w:r w:rsidRPr="00D73879">
              <w:rPr>
                <w:rFonts w:ascii="Arial" w:hAnsi="Arial" w:cs="Arial"/>
                <w:kern w:val="2"/>
                <w:sz w:val="20"/>
                <w:lang w:val="en-GB"/>
              </w:rPr>
              <w:t xml:space="preserve">) months. The Warranty Period shall run from the date of signature of the </w:t>
            </w:r>
            <w:r w:rsidRPr="00D73879">
              <w:rPr>
                <w:rFonts w:ascii="Arial" w:hAnsi="Arial" w:cs="Arial"/>
                <w:kern w:val="2"/>
                <w:sz w:val="20"/>
                <w:lang w:val="en-GB"/>
              </w:rPr>
              <w:lastRenderedPageBreak/>
              <w:t>Goods Transfer and Acceptance Deed or the Invoice (in the absence of a Goods Transfer and Acceptance Deed).</w:t>
            </w:r>
          </w:p>
        </w:tc>
      </w:tr>
      <w:tr w:rsidR="00C137B7" w:rsidRPr="007E01DF" w14:paraId="6E5CCDEE" w14:textId="77777777">
        <w:trPr>
          <w:trHeight w:val="85"/>
        </w:trPr>
        <w:tc>
          <w:tcPr>
            <w:tcW w:w="4855" w:type="dxa"/>
          </w:tcPr>
          <w:p w14:paraId="052DA82C" w14:textId="77777777" w:rsidR="00C137B7" w:rsidRPr="009B5845" w:rsidRDefault="00C137B7">
            <w:pPr>
              <w:rPr>
                <w:rFonts w:ascii="Arial" w:hAnsi="Arial" w:cs="Arial"/>
                <w:b/>
                <w:bCs/>
                <w:kern w:val="2"/>
                <w:sz w:val="20"/>
              </w:rPr>
            </w:pPr>
            <w:r w:rsidRPr="009B5845">
              <w:rPr>
                <w:rFonts w:ascii="Arial" w:hAnsi="Arial" w:cs="Arial"/>
                <w:b/>
                <w:bCs/>
                <w:kern w:val="2"/>
                <w:sz w:val="20"/>
              </w:rPr>
              <w:lastRenderedPageBreak/>
              <w:t>6.2. Garantinė priežiūra</w:t>
            </w:r>
          </w:p>
        </w:tc>
        <w:tc>
          <w:tcPr>
            <w:tcW w:w="4495" w:type="dxa"/>
          </w:tcPr>
          <w:p w14:paraId="4399624C"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6.2. Warranty maintenance</w:t>
            </w:r>
          </w:p>
        </w:tc>
      </w:tr>
      <w:tr w:rsidR="00C137B7" w:rsidRPr="007E01DF" w14:paraId="1FBBEF18" w14:textId="77777777" w:rsidTr="0094342C">
        <w:trPr>
          <w:trHeight w:val="85"/>
        </w:trPr>
        <w:tc>
          <w:tcPr>
            <w:tcW w:w="4855" w:type="dxa"/>
          </w:tcPr>
          <w:p w14:paraId="6F52566E" w14:textId="5096C90F" w:rsidR="00C137B7" w:rsidRPr="007E01DF" w:rsidRDefault="006F1562" w:rsidP="00BC358E">
            <w:pPr>
              <w:jc w:val="both"/>
              <w:rPr>
                <w:rFonts w:ascii="Arial" w:hAnsi="Arial" w:cs="Arial"/>
                <w:b/>
                <w:bCs/>
                <w:kern w:val="2"/>
                <w:sz w:val="20"/>
              </w:rPr>
            </w:pPr>
            <w:r w:rsidRPr="006F1562">
              <w:rPr>
                <w:rFonts w:ascii="Arial" w:hAnsi="Arial" w:cs="Arial"/>
                <w:kern w:val="2"/>
                <w:sz w:val="20"/>
              </w:rPr>
              <w:t xml:space="preserve">Tiekėjas privalo pašalinti trūkumus per Techninėje </w:t>
            </w:r>
            <w:r>
              <w:rPr>
                <w:rFonts w:ascii="Arial" w:hAnsi="Arial" w:cs="Arial"/>
                <w:kern w:val="2"/>
                <w:sz w:val="20"/>
              </w:rPr>
              <w:t>užduotyje</w:t>
            </w:r>
            <w:r w:rsidRPr="006F1562">
              <w:rPr>
                <w:rFonts w:ascii="Arial" w:hAnsi="Arial" w:cs="Arial"/>
                <w:kern w:val="2"/>
                <w:sz w:val="20"/>
              </w:rPr>
              <w:t xml:space="preserve"> nurodytą terminą. Jei terminas nenurodytas – ne ilgiau kaip per 1 (</w:t>
            </w:r>
            <w:r w:rsidR="00A42334">
              <w:rPr>
                <w:rFonts w:ascii="Arial" w:hAnsi="Arial" w:cs="Arial"/>
                <w:kern w:val="2"/>
                <w:sz w:val="20"/>
              </w:rPr>
              <w:t>vieną</w:t>
            </w:r>
            <w:r w:rsidRPr="006F1562">
              <w:rPr>
                <w:rFonts w:ascii="Arial" w:hAnsi="Arial" w:cs="Arial"/>
                <w:kern w:val="2"/>
                <w:sz w:val="20"/>
              </w:rPr>
              <w:t xml:space="preserve">) </w:t>
            </w:r>
            <w:r w:rsidR="00A42334">
              <w:rPr>
                <w:rFonts w:ascii="Arial" w:hAnsi="Arial" w:cs="Arial"/>
                <w:kern w:val="2"/>
                <w:sz w:val="20"/>
              </w:rPr>
              <w:t>mėnesį</w:t>
            </w:r>
            <w:r w:rsidRPr="006F1562">
              <w:rPr>
                <w:rFonts w:ascii="Arial" w:hAnsi="Arial" w:cs="Arial"/>
                <w:kern w:val="2"/>
                <w:sz w:val="20"/>
              </w:rPr>
              <w:t>. Prekių trūkumų nustatymo bei šalinimo tvarka nustatyta Bendrųjų sąlygų 7 skyriuje.</w:t>
            </w:r>
          </w:p>
        </w:tc>
        <w:tc>
          <w:tcPr>
            <w:tcW w:w="4495" w:type="dxa"/>
          </w:tcPr>
          <w:p w14:paraId="4D2857C5" w14:textId="76647DEF" w:rsidR="00C137B7" w:rsidRPr="00D73879" w:rsidRDefault="00C137B7" w:rsidP="00BC358E">
            <w:pPr>
              <w:jc w:val="both"/>
              <w:rPr>
                <w:rFonts w:ascii="Arial" w:hAnsi="Arial" w:cs="Arial"/>
                <w:kern w:val="2"/>
                <w:sz w:val="20"/>
                <w:lang w:val="en-GB"/>
              </w:rPr>
            </w:pPr>
            <w:r w:rsidRPr="00D73879">
              <w:rPr>
                <w:rFonts w:ascii="Arial" w:hAnsi="Arial" w:cs="Arial"/>
                <w:kern w:val="2"/>
                <w:sz w:val="20"/>
                <w:lang w:val="en-GB"/>
              </w:rPr>
              <w:t xml:space="preserve">The supplier must remove the defects within the term specified in the </w:t>
            </w:r>
            <w:proofErr w:type="gramStart"/>
            <w:r w:rsidRPr="00D73879">
              <w:rPr>
                <w:rFonts w:ascii="Arial" w:hAnsi="Arial" w:cs="Arial"/>
                <w:kern w:val="2"/>
                <w:sz w:val="20"/>
                <w:lang w:val="en-GB"/>
              </w:rPr>
              <w:t>Technical</w:t>
            </w:r>
            <w:proofErr w:type="gramEnd"/>
            <w:r w:rsidRPr="00D73879">
              <w:rPr>
                <w:rFonts w:ascii="Arial" w:hAnsi="Arial" w:cs="Arial"/>
                <w:kern w:val="2"/>
                <w:sz w:val="20"/>
                <w:lang w:val="en-GB"/>
              </w:rPr>
              <w:t xml:space="preserve"> </w:t>
            </w:r>
            <w:r w:rsidR="004F28BE">
              <w:rPr>
                <w:rFonts w:ascii="Arial" w:hAnsi="Arial" w:cs="Arial"/>
                <w:kern w:val="2"/>
                <w:sz w:val="20"/>
                <w:lang w:val="en-GB"/>
              </w:rPr>
              <w:t>a</w:t>
            </w:r>
            <w:r w:rsidR="0055444B">
              <w:rPr>
                <w:rFonts w:ascii="Arial" w:hAnsi="Arial" w:cs="Arial"/>
                <w:kern w:val="2"/>
                <w:sz w:val="20"/>
                <w:lang w:val="en-GB"/>
              </w:rPr>
              <w:t>ssignment</w:t>
            </w:r>
            <w:r w:rsidRPr="00D73879">
              <w:rPr>
                <w:rFonts w:ascii="Arial" w:hAnsi="Arial" w:cs="Arial"/>
                <w:kern w:val="2"/>
                <w:sz w:val="20"/>
                <w:lang w:val="en-GB"/>
              </w:rPr>
              <w:t xml:space="preserve">. If term is not specified - no longer </w:t>
            </w:r>
            <w:r w:rsidRPr="0094342C">
              <w:rPr>
                <w:rFonts w:ascii="Arial" w:hAnsi="Arial" w:cs="Arial"/>
                <w:kern w:val="2"/>
                <w:sz w:val="20"/>
                <w:lang w:val="en-GB"/>
              </w:rPr>
              <w:t>than within 1 (</w:t>
            </w:r>
            <w:r w:rsidR="0094342C" w:rsidRPr="0094342C">
              <w:rPr>
                <w:rFonts w:ascii="Arial" w:hAnsi="Arial" w:cs="Arial"/>
                <w:kern w:val="2"/>
                <w:sz w:val="20"/>
                <w:lang w:val="en-GB"/>
              </w:rPr>
              <w:t>one</w:t>
            </w:r>
            <w:r w:rsidRPr="0094342C">
              <w:rPr>
                <w:rFonts w:ascii="Arial" w:hAnsi="Arial" w:cs="Arial"/>
                <w:kern w:val="2"/>
                <w:sz w:val="20"/>
                <w:lang w:val="en-GB"/>
              </w:rPr>
              <w:t xml:space="preserve">) </w:t>
            </w:r>
            <w:r w:rsidR="0094342C" w:rsidRPr="0094342C">
              <w:rPr>
                <w:rFonts w:ascii="Arial" w:hAnsi="Arial" w:cs="Arial"/>
                <w:kern w:val="2"/>
                <w:sz w:val="20"/>
                <w:lang w:val="en-GB"/>
              </w:rPr>
              <w:t>month</w:t>
            </w:r>
            <w:r w:rsidRPr="0094342C">
              <w:rPr>
                <w:rFonts w:ascii="Arial" w:hAnsi="Arial" w:cs="Arial"/>
                <w:kern w:val="2"/>
                <w:sz w:val="20"/>
                <w:lang w:val="en-GB"/>
              </w:rPr>
              <w:t>. The procedure for detecting and remedying defects is set out in Se</w:t>
            </w:r>
            <w:r w:rsidRPr="00D73879">
              <w:rPr>
                <w:rFonts w:ascii="Arial" w:hAnsi="Arial" w:cs="Arial"/>
                <w:kern w:val="2"/>
                <w:sz w:val="20"/>
                <w:lang w:val="en-GB"/>
              </w:rPr>
              <w:t>ction 7 of the General Terms and Conditions.</w:t>
            </w:r>
          </w:p>
        </w:tc>
      </w:tr>
      <w:tr w:rsidR="00C137B7" w:rsidRPr="007E01DF" w14:paraId="222F1104" w14:textId="77777777" w:rsidTr="00617014">
        <w:trPr>
          <w:trHeight w:val="85"/>
        </w:trPr>
        <w:tc>
          <w:tcPr>
            <w:tcW w:w="4855" w:type="dxa"/>
          </w:tcPr>
          <w:p w14:paraId="07D02CFC" w14:textId="77777777" w:rsidR="00C137B7" w:rsidRPr="007E01DF" w:rsidRDefault="00C137B7">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7. SUBCONTRACTORS TO BE USED FOR THE PERFORMANCE OF THE CONTRACT</w:t>
            </w:r>
          </w:p>
        </w:tc>
      </w:tr>
      <w:tr w:rsidR="00C137B7" w:rsidRPr="007E01DF" w14:paraId="5F6DA514" w14:textId="77777777">
        <w:trPr>
          <w:trHeight w:val="85"/>
        </w:trPr>
        <w:tc>
          <w:tcPr>
            <w:tcW w:w="4855" w:type="dxa"/>
          </w:tcPr>
          <w:p w14:paraId="02AC8CE4" w14:textId="77777777" w:rsidR="00C137B7" w:rsidRPr="007E01DF" w:rsidRDefault="00C137B7">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Subcontractors and/or specialists used for the performance of the Contract</w:t>
            </w:r>
          </w:p>
        </w:tc>
      </w:tr>
      <w:tr w:rsidR="00C137B7" w:rsidRPr="007E01DF" w14:paraId="2A6865D1" w14:textId="77777777">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C62E78E" w14:textId="77777777" w:rsidR="00C137B7" w:rsidRPr="007E01DF" w:rsidRDefault="00C137B7">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D73879" w:rsidRDefault="00000000">
            <w:pPr>
              <w:spacing w:line="276" w:lineRule="auto"/>
              <w:jc w:val="both"/>
              <w:rPr>
                <w:rFonts w:ascii="Arial" w:hAnsi="Arial" w:cs="Arial"/>
                <w:kern w:val="2"/>
                <w:sz w:val="20"/>
                <w:lang w:val="en-GB"/>
              </w:rPr>
            </w:pPr>
            <w:sdt>
              <w:sdtPr>
                <w:rPr>
                  <w:rFonts w:ascii="Arial" w:hAnsi="Arial" w:cs="Arial"/>
                  <w:kern w:val="2"/>
                  <w:sz w:val="20"/>
                  <w:lang w:val="en-GB"/>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C137B7" w:rsidRPr="00D73879">
                  <w:rPr>
                    <w:rStyle w:val="PlaceholderText"/>
                    <w:rFonts w:ascii="Arial" w:eastAsiaTheme="majorEastAsia" w:hAnsi="Arial" w:cs="Arial"/>
                    <w:color w:val="FF0000"/>
                    <w:sz w:val="20"/>
                    <w:lang w:val="en-GB"/>
                  </w:rPr>
                  <w:t>Pasirinkite elementą.</w:t>
                </w:r>
              </w:sdtContent>
            </w:sdt>
            <w:r w:rsidR="00C137B7" w:rsidRPr="00D73879">
              <w:rPr>
                <w:rFonts w:ascii="Arial" w:hAnsi="Arial" w:cs="Arial"/>
                <w:kern w:val="2"/>
                <w:sz w:val="20"/>
                <w:lang w:val="en-GB"/>
              </w:rPr>
              <w:t xml:space="preserve"> </w:t>
            </w:r>
          </w:p>
          <w:p w14:paraId="19D8BA1B" w14:textId="77777777" w:rsidR="00C137B7" w:rsidRPr="00D73879" w:rsidRDefault="00C137B7">
            <w:pPr>
              <w:rPr>
                <w:rFonts w:ascii="Arial" w:hAnsi="Arial" w:cs="Arial"/>
                <w:kern w:val="2"/>
                <w:sz w:val="20"/>
                <w:lang w:val="en-GB"/>
              </w:rPr>
            </w:pPr>
          </w:p>
        </w:tc>
      </w:tr>
      <w:tr w:rsidR="00C137B7" w:rsidRPr="007E01DF" w14:paraId="1C90B197" w14:textId="77777777">
        <w:trPr>
          <w:trHeight w:val="85"/>
        </w:trPr>
        <w:tc>
          <w:tcPr>
            <w:tcW w:w="4855" w:type="dxa"/>
          </w:tcPr>
          <w:p w14:paraId="0216CBC3" w14:textId="77777777" w:rsidR="00C137B7" w:rsidRPr="007E01DF" w:rsidRDefault="00C137B7">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8. GUARANTEEING FULFILMENT OF OBLIGATIONS UNDER THE CONTRACT</w:t>
            </w:r>
          </w:p>
        </w:tc>
      </w:tr>
      <w:tr w:rsidR="00C137B7" w:rsidRPr="007E01DF" w14:paraId="73A1EF34" w14:textId="77777777">
        <w:trPr>
          <w:trHeight w:val="85"/>
        </w:trPr>
        <w:tc>
          <w:tcPr>
            <w:tcW w:w="4855" w:type="dxa"/>
          </w:tcPr>
          <w:p w14:paraId="75F9A466" w14:textId="77777777" w:rsidR="00C137B7" w:rsidRPr="007E01DF" w:rsidRDefault="00C137B7">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8.1 Security for performance of obligations under the Contract</w:t>
            </w:r>
          </w:p>
        </w:tc>
      </w:tr>
      <w:tr w:rsidR="00C137B7" w:rsidRPr="007E01DF" w14:paraId="1E04900B" w14:textId="77777777">
        <w:trPr>
          <w:trHeight w:val="85"/>
        </w:trPr>
        <w:tc>
          <w:tcPr>
            <w:tcW w:w="4855" w:type="dxa"/>
          </w:tcPr>
          <w:p w14:paraId="26628272" w14:textId="77777777" w:rsidR="00C137B7" w:rsidRDefault="00C137B7" w:rsidP="00597221">
            <w:pPr>
              <w:jc w:val="both"/>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C137B7" w:rsidRDefault="00C137B7" w:rsidP="00597221">
            <w:pPr>
              <w:jc w:val="both"/>
              <w:rPr>
                <w:rFonts w:ascii="Arial" w:hAnsi="Arial" w:cs="Arial"/>
                <w:kern w:val="2"/>
                <w:sz w:val="20"/>
              </w:rPr>
            </w:pPr>
          </w:p>
          <w:p w14:paraId="4EBAD219" w14:textId="77777777" w:rsidR="00EA114D" w:rsidRPr="00597221" w:rsidRDefault="00EA114D" w:rsidP="00597221">
            <w:pPr>
              <w:jc w:val="both"/>
              <w:rPr>
                <w:rFonts w:ascii="Arial" w:hAnsi="Arial" w:cs="Arial"/>
                <w:kern w:val="2"/>
                <w:sz w:val="20"/>
              </w:rPr>
            </w:pPr>
          </w:p>
          <w:p w14:paraId="2AF24B08" w14:textId="47717723" w:rsidR="00C137B7" w:rsidRPr="007E01DF" w:rsidRDefault="007562DE" w:rsidP="00597221">
            <w:pPr>
              <w:jc w:val="both"/>
              <w:rPr>
                <w:rFonts w:ascii="Arial" w:hAnsi="Arial" w:cs="Arial"/>
                <w:b/>
                <w:bCs/>
                <w:kern w:val="2"/>
                <w:sz w:val="20"/>
              </w:rPr>
            </w:pPr>
            <w:r w:rsidRPr="00597221">
              <w:rPr>
                <w:rFonts w:ascii="Arial" w:hAnsi="Arial" w:cs="Arial"/>
                <w:kern w:val="2"/>
                <w:sz w:val="20"/>
              </w:rPr>
              <w:t>netesybos; pirmo pareikalavimo banko garantija arba draudimo bendrovės laidavimo draudim</w:t>
            </w:r>
            <w:r w:rsidR="00EA114D">
              <w:rPr>
                <w:rFonts w:ascii="Arial" w:hAnsi="Arial" w:cs="Arial"/>
                <w:kern w:val="2"/>
                <w:sz w:val="20"/>
              </w:rPr>
              <w:t>o raštas</w:t>
            </w:r>
            <w:r w:rsidRPr="00597221">
              <w:rPr>
                <w:rFonts w:ascii="Arial" w:hAnsi="Arial" w:cs="Arial"/>
                <w:kern w:val="2"/>
                <w:sz w:val="20"/>
              </w:rPr>
              <w:t>.</w:t>
            </w:r>
          </w:p>
        </w:tc>
        <w:tc>
          <w:tcPr>
            <w:tcW w:w="4495" w:type="dxa"/>
          </w:tcPr>
          <w:p w14:paraId="2C35398A" w14:textId="77777777" w:rsidR="00C137B7" w:rsidRPr="00CE780D" w:rsidRDefault="00C137B7" w:rsidP="00597221">
            <w:pPr>
              <w:jc w:val="both"/>
              <w:rPr>
                <w:rFonts w:ascii="Arial" w:hAnsi="Arial" w:cs="Arial"/>
                <w:kern w:val="2"/>
                <w:sz w:val="20"/>
                <w:lang w:val="en-GB"/>
              </w:rPr>
            </w:pPr>
            <w:r w:rsidRPr="00CE780D">
              <w:rPr>
                <w:rFonts w:ascii="Arial" w:hAnsi="Arial" w:cs="Arial"/>
                <w:kern w:val="2"/>
                <w:sz w:val="20"/>
                <w:lang w:val="en-GB"/>
              </w:rPr>
              <w:t>Performance of obligations under the Contract is guaranteed:</w:t>
            </w:r>
          </w:p>
          <w:p w14:paraId="10ED2F7D" w14:textId="77777777" w:rsidR="00C137B7" w:rsidRPr="00CE780D" w:rsidRDefault="00C137B7" w:rsidP="00597221">
            <w:pPr>
              <w:jc w:val="both"/>
              <w:rPr>
                <w:rFonts w:ascii="Arial" w:hAnsi="Arial" w:cs="Arial"/>
                <w:kern w:val="2"/>
                <w:sz w:val="20"/>
                <w:lang w:val="en-GB"/>
              </w:rPr>
            </w:pPr>
          </w:p>
          <w:p w14:paraId="76438568" w14:textId="05B22838" w:rsidR="00C137B7" w:rsidRPr="00CE780D" w:rsidRDefault="00000000" w:rsidP="00597221">
            <w:pPr>
              <w:jc w:val="both"/>
              <w:rPr>
                <w:rFonts w:ascii="Arial" w:hAnsi="Arial" w:cs="Arial"/>
                <w:kern w:val="2"/>
                <w:sz w:val="20"/>
                <w:lang w:val="en-GB"/>
              </w:rPr>
            </w:pPr>
            <w:sdt>
              <w:sdtPr>
                <w:rPr>
                  <w:rFonts w:ascii="Arial" w:hAnsi="Arial" w:cs="Arial"/>
                  <w:kern w:val="2"/>
                  <w:sz w:val="20"/>
                  <w:lang w:val="en-GB"/>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Content>
                <w:r w:rsidR="008174BD" w:rsidRPr="00CE780D">
                  <w:rPr>
                    <w:rFonts w:ascii="Arial" w:hAnsi="Arial" w:cs="Arial"/>
                    <w:kern w:val="2"/>
                    <w:sz w:val="20"/>
                    <w:lang w:val="en-GB"/>
                  </w:rPr>
                  <w:t xml:space="preserve">penalties; Bank guarantee on first demand or </w:t>
                </w:r>
              </w:sdtContent>
            </w:sdt>
          </w:p>
          <w:p w14:paraId="1761CD10" w14:textId="575825B5" w:rsidR="00C137B7" w:rsidRPr="00CE780D" w:rsidRDefault="004D07F1" w:rsidP="00597221">
            <w:pPr>
              <w:jc w:val="both"/>
              <w:rPr>
                <w:rFonts w:ascii="Arial" w:hAnsi="Arial" w:cs="Arial"/>
                <w:kern w:val="2"/>
                <w:sz w:val="20"/>
                <w:lang w:val="en-GB"/>
              </w:rPr>
            </w:pPr>
            <w:r w:rsidRPr="00CE780D">
              <w:rPr>
                <w:rFonts w:ascii="Arial" w:hAnsi="Arial" w:cs="Arial"/>
                <w:kern w:val="2"/>
                <w:sz w:val="20"/>
                <w:lang w:val="en-GB"/>
              </w:rPr>
              <w:t>surety bond from an insurance company</w:t>
            </w:r>
            <w:r w:rsidR="00CE780D" w:rsidRPr="00CE780D">
              <w:rPr>
                <w:rFonts w:ascii="Arial" w:hAnsi="Arial" w:cs="Arial"/>
                <w:kern w:val="2"/>
                <w:sz w:val="20"/>
                <w:lang w:val="en-GB"/>
              </w:rPr>
              <w:t>.</w:t>
            </w:r>
          </w:p>
        </w:tc>
      </w:tr>
      <w:tr w:rsidR="00C137B7" w:rsidRPr="007E01DF" w14:paraId="269A80F7" w14:textId="77777777">
        <w:trPr>
          <w:trHeight w:val="85"/>
        </w:trPr>
        <w:tc>
          <w:tcPr>
            <w:tcW w:w="4855" w:type="dxa"/>
          </w:tcPr>
          <w:p w14:paraId="3016B670" w14:textId="77777777" w:rsidR="00C137B7" w:rsidRPr="00086CBC" w:rsidRDefault="00C137B7">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D73879" w:rsidRDefault="00C137B7">
            <w:pPr>
              <w:rPr>
                <w:rFonts w:ascii="Arial" w:hAnsi="Arial" w:cs="Arial"/>
                <w:kern w:val="2"/>
                <w:sz w:val="20"/>
                <w:lang w:val="en-GB"/>
              </w:rPr>
            </w:pPr>
            <w:r w:rsidRPr="00D73879">
              <w:rPr>
                <w:rFonts w:ascii="Arial" w:hAnsi="Arial" w:cs="Arial"/>
                <w:b/>
                <w:bCs/>
                <w:kern w:val="2"/>
                <w:sz w:val="20"/>
                <w:lang w:val="en-GB"/>
              </w:rPr>
              <w:t>8.2. Provision of the Contract Performance Security</w:t>
            </w:r>
          </w:p>
        </w:tc>
      </w:tr>
      <w:tr w:rsidR="00C137B7" w:rsidRPr="007E01DF" w14:paraId="2BBF0AB6" w14:textId="77777777">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Content>
              <w:p w14:paraId="10524632" w14:textId="702A7B89" w:rsidR="00C137B7" w:rsidRPr="00086CBC" w:rsidRDefault="007D6563">
                <w:pPr>
                  <w:jc w:val="both"/>
                  <w:rPr>
                    <w:rFonts w:ascii="Arial" w:hAnsi="Arial" w:cs="Arial"/>
                    <w:kern w:val="2"/>
                    <w:sz w:val="20"/>
                  </w:rPr>
                </w:pPr>
                <w:r>
                  <w:rPr>
                    <w:rFonts w:ascii="Arial" w:hAnsi="Arial" w:cs="Arial"/>
                    <w:kern w:val="2"/>
                    <w:sz w:val="20"/>
                  </w:rPr>
                  <w:t>Punktas taikomas:</w:t>
                </w:r>
              </w:p>
            </w:sdtContent>
          </w:sdt>
          <w:p w14:paraId="3F5BA410" w14:textId="77777777" w:rsidR="00C137B7" w:rsidRDefault="00C137B7">
            <w:pPr>
              <w:rPr>
                <w:rFonts w:ascii="Arial" w:hAnsi="Arial" w:cs="Arial"/>
                <w:kern w:val="2"/>
                <w:sz w:val="20"/>
              </w:rPr>
            </w:pPr>
          </w:p>
          <w:p w14:paraId="73376030" w14:textId="4AEE6845" w:rsidR="00C137B7" w:rsidRDefault="00C137B7">
            <w:pPr>
              <w:jc w:val="both"/>
              <w:rPr>
                <w:rFonts w:ascii="Arial" w:hAnsi="Arial" w:cs="Arial"/>
                <w:kern w:val="2"/>
                <w:sz w:val="20"/>
                <w:shd w:val="clear" w:color="auto" w:fill="FFFFFF"/>
              </w:rPr>
            </w:pPr>
            <w:r w:rsidRPr="00086CBC">
              <w:rPr>
                <w:rFonts w:ascii="Arial" w:hAnsi="Arial" w:cs="Arial"/>
                <w:kern w:val="2"/>
                <w:sz w:val="20"/>
                <w:shd w:val="clear" w:color="auto" w:fill="FFFFFF"/>
              </w:rPr>
              <w:t xml:space="preserve">8.2.1. </w:t>
            </w:r>
            <w:r w:rsidRPr="00086CBC">
              <w:rPr>
                <w:rFonts w:ascii="Arial" w:hAnsi="Arial" w:cs="Arial"/>
                <w:sz w:val="20"/>
              </w:rPr>
              <w:t xml:space="preserve">Sutarties įvykdymo užtikrinimas turi būti Pirkėjui pateikiamas prieš pasirašant Sutartį.  </w:t>
            </w:r>
            <w:r w:rsidRPr="00086CBC">
              <w:rPr>
                <w:rFonts w:ascii="Arial" w:hAnsi="Arial" w:cs="Arial"/>
                <w:kern w:val="2"/>
                <w:sz w:val="20"/>
                <w:shd w:val="clear" w:color="auto" w:fill="FFFFFF"/>
              </w:rPr>
              <w:t xml:space="preserve">Tiekėjas turi pateikti Pirkėjui </w:t>
            </w:r>
            <w:r w:rsidR="00CE780D">
              <w:rPr>
                <w:rFonts w:ascii="Arial" w:hAnsi="Arial" w:cs="Arial"/>
                <w:kern w:val="2"/>
                <w:sz w:val="20"/>
                <w:shd w:val="clear" w:color="auto" w:fill="FFFFFF"/>
              </w:rPr>
              <w:t>1</w:t>
            </w:r>
            <w:r w:rsidRPr="00086CBC">
              <w:rPr>
                <w:rFonts w:ascii="Arial" w:hAnsi="Arial" w:cs="Arial"/>
                <w:kern w:val="2"/>
                <w:sz w:val="20"/>
                <w:shd w:val="clear" w:color="auto" w:fill="FFFFFF"/>
              </w:rPr>
              <w:t>0 (</w:t>
            </w:r>
            <w:r w:rsidR="00DC511F">
              <w:rPr>
                <w:rFonts w:ascii="Arial" w:hAnsi="Arial" w:cs="Arial"/>
                <w:kern w:val="2"/>
                <w:sz w:val="20"/>
                <w:shd w:val="clear" w:color="auto" w:fill="FFFFFF"/>
              </w:rPr>
              <w:t>dešimties</w:t>
            </w:r>
            <w:r w:rsidRPr="00086CBC">
              <w:rPr>
                <w:rFonts w:ascii="Arial" w:hAnsi="Arial" w:cs="Arial"/>
                <w:kern w:val="2"/>
                <w:sz w:val="20"/>
                <w:shd w:val="clear" w:color="auto" w:fill="FFFFFF"/>
              </w:rPr>
              <w:t xml:space="preserve"> procentų) nuo Pradinės Sutarties vertės be PVM,</w:t>
            </w:r>
            <w:r w:rsidRPr="00086CBC">
              <w:rPr>
                <w:rFonts w:ascii="Arial" w:hAnsi="Arial" w:cs="Arial"/>
                <w:kern w:val="2"/>
                <w:sz w:val="20"/>
              </w:rPr>
              <w:t xml:space="preserve"> </w:t>
            </w:r>
            <w:r w:rsidRPr="00086CBC">
              <w:rPr>
                <w:rFonts w:ascii="Arial" w:hAnsi="Arial" w:cs="Arial"/>
                <w:kern w:val="2"/>
                <w:sz w:val="20"/>
                <w:shd w:val="clear" w:color="auto" w:fill="FFFFFF"/>
              </w:rPr>
              <w:t xml:space="preserve">nurodytos </w:t>
            </w:r>
            <w:r w:rsidRPr="00086CBC">
              <w:rPr>
                <w:rFonts w:ascii="Arial" w:hAnsi="Arial" w:cs="Arial"/>
                <w:kern w:val="2"/>
                <w:sz w:val="20"/>
              </w:rPr>
              <w:t xml:space="preserve">Specialiųjų sąlygų </w:t>
            </w:r>
            <w:r w:rsidRPr="00086CBC">
              <w:rPr>
                <w:rFonts w:ascii="Arial" w:hAnsi="Arial" w:cs="Arial"/>
                <w:kern w:val="2"/>
                <w:sz w:val="20"/>
                <w:shd w:val="clear" w:color="auto" w:fill="FFFFFF"/>
              </w:rPr>
              <w:t>5.2</w:t>
            </w:r>
            <w:r w:rsidR="00513F42">
              <w:rPr>
                <w:rFonts w:ascii="Arial" w:hAnsi="Arial" w:cs="Arial"/>
                <w:kern w:val="2"/>
                <w:sz w:val="20"/>
                <w:shd w:val="clear" w:color="auto" w:fill="FFFFFF"/>
              </w:rPr>
              <w:t>.1</w:t>
            </w:r>
            <w:r w:rsidRPr="00086CBC">
              <w:rPr>
                <w:rFonts w:ascii="Arial" w:hAnsi="Arial" w:cs="Arial"/>
                <w:kern w:val="2"/>
                <w:sz w:val="20"/>
                <w:shd w:val="clear" w:color="auto" w:fill="FFFFFF"/>
              </w:rPr>
              <w:t xml:space="preserve"> punkte, pirmo pareikalavimo banko garantiją arba draudimo bendrovės laidavimo draudimo raštą atitinkančius Bendrųjų sąlygų 10 skyriaus reikalavimus. </w:t>
            </w:r>
          </w:p>
          <w:p w14:paraId="37D5EF34" w14:textId="77777777" w:rsidR="005871C5" w:rsidRDefault="005871C5">
            <w:pPr>
              <w:jc w:val="both"/>
              <w:rPr>
                <w:rFonts w:ascii="Arial" w:hAnsi="Arial" w:cs="Arial"/>
                <w:kern w:val="2"/>
                <w:sz w:val="20"/>
                <w:shd w:val="clear" w:color="auto" w:fill="FFFFFF"/>
              </w:rPr>
            </w:pPr>
          </w:p>
          <w:p w14:paraId="2E71F5C5" w14:textId="77777777" w:rsidR="00C137B7" w:rsidRPr="00086CBC" w:rsidRDefault="00C137B7">
            <w:pPr>
              <w:jc w:val="both"/>
              <w:rPr>
                <w:rFonts w:ascii="Arial" w:hAnsi="Arial" w:cs="Arial"/>
                <w:b/>
                <w:bCs/>
                <w:kern w:val="2"/>
                <w:sz w:val="20"/>
              </w:rPr>
            </w:pPr>
            <w:r w:rsidRPr="00086CBC">
              <w:rPr>
                <w:rFonts w:ascii="Arial" w:hAnsi="Arial" w:cs="Arial"/>
                <w:kern w:val="2"/>
                <w:sz w:val="20"/>
              </w:rPr>
              <w:t>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c>
          <w:tcPr>
            <w:tcW w:w="4495" w:type="dxa"/>
          </w:tcPr>
          <w:sdt>
            <w:sdtPr>
              <w:rPr>
                <w:rFonts w:ascii="Arial" w:hAnsi="Arial" w:cs="Arial"/>
                <w:kern w:val="2"/>
                <w:sz w:val="20"/>
                <w:lang w:val="en-GB"/>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Content>
              <w:p w14:paraId="64EE426F" w14:textId="67F3DFEE" w:rsidR="00C137B7" w:rsidRPr="00D73879" w:rsidRDefault="007D6563">
                <w:pPr>
                  <w:jc w:val="both"/>
                  <w:rPr>
                    <w:rFonts w:ascii="Arial" w:hAnsi="Arial" w:cs="Arial"/>
                    <w:kern w:val="2"/>
                    <w:sz w:val="20"/>
                    <w:lang w:val="en-GB"/>
                  </w:rPr>
                </w:pPr>
                <w:r>
                  <w:rPr>
                    <w:rFonts w:ascii="Arial" w:hAnsi="Arial" w:cs="Arial"/>
                    <w:kern w:val="2"/>
                    <w:sz w:val="20"/>
                    <w:lang w:val="en-GB"/>
                  </w:rPr>
                  <w:t>The Clause is applicable:</w:t>
                </w:r>
              </w:p>
            </w:sdtContent>
          </w:sdt>
          <w:p w14:paraId="23777B2F" w14:textId="77777777" w:rsidR="00C137B7" w:rsidRPr="00D73879" w:rsidRDefault="00C137B7">
            <w:pPr>
              <w:rPr>
                <w:rFonts w:ascii="Arial" w:hAnsi="Arial" w:cs="Arial"/>
                <w:kern w:val="2"/>
                <w:sz w:val="20"/>
                <w:lang w:val="en-GB"/>
              </w:rPr>
            </w:pPr>
          </w:p>
          <w:p w14:paraId="38A10C87" w14:textId="7A20F2B6" w:rsidR="00C137B7" w:rsidRPr="00D73879" w:rsidRDefault="00C137B7">
            <w:pPr>
              <w:jc w:val="both"/>
              <w:rPr>
                <w:rFonts w:ascii="Arial" w:hAnsi="Arial" w:cs="Arial"/>
                <w:kern w:val="2"/>
                <w:sz w:val="20"/>
                <w:lang w:val="en-GB"/>
              </w:rPr>
            </w:pPr>
            <w:r w:rsidRPr="00D73879">
              <w:rPr>
                <w:rFonts w:ascii="Arial" w:hAnsi="Arial" w:cs="Arial"/>
                <w:kern w:val="2"/>
                <w:sz w:val="20"/>
                <w:lang w:val="en-GB"/>
              </w:rPr>
              <w:t xml:space="preserve">8.2.1. The Contract Performance Security must be provided to the Buyer before signing the contract. The Supplier must provide the Buyer with a first-demand bank guarantee of </w:t>
            </w:r>
            <w:r w:rsidR="00CE780D">
              <w:rPr>
                <w:rFonts w:ascii="Arial" w:hAnsi="Arial" w:cs="Arial"/>
                <w:kern w:val="2"/>
                <w:sz w:val="20"/>
                <w:lang w:val="en-GB"/>
              </w:rPr>
              <w:t>1</w:t>
            </w:r>
            <w:r w:rsidRPr="00D73879">
              <w:rPr>
                <w:rFonts w:ascii="Arial" w:hAnsi="Arial" w:cs="Arial"/>
                <w:kern w:val="2"/>
                <w:sz w:val="20"/>
                <w:lang w:val="en-GB"/>
              </w:rPr>
              <w:t>0 (</w:t>
            </w:r>
            <w:r w:rsidR="00CE780D">
              <w:rPr>
                <w:rFonts w:ascii="Arial" w:hAnsi="Arial" w:cs="Arial"/>
                <w:kern w:val="2"/>
                <w:sz w:val="20"/>
                <w:lang w:val="en-GB"/>
              </w:rPr>
              <w:t>ten</w:t>
            </w:r>
            <w:r w:rsidR="00DC511F" w:rsidRPr="00D73879">
              <w:rPr>
                <w:rFonts w:ascii="Arial" w:hAnsi="Arial" w:cs="Arial"/>
                <w:kern w:val="2"/>
                <w:sz w:val="20"/>
                <w:lang w:val="en-GB"/>
              </w:rPr>
              <w:t xml:space="preserve"> </w:t>
            </w:r>
            <w:r w:rsidRPr="00D73879">
              <w:rPr>
                <w:rFonts w:ascii="Arial" w:hAnsi="Arial" w:cs="Arial"/>
                <w:kern w:val="2"/>
                <w:sz w:val="20"/>
                <w:lang w:val="en-GB"/>
              </w:rPr>
              <w:t>percent) of the Initial Contract value without VAT specified in Clause 5.2</w:t>
            </w:r>
            <w:r w:rsidR="00513F42">
              <w:rPr>
                <w:rFonts w:ascii="Arial" w:hAnsi="Arial" w:cs="Arial"/>
                <w:kern w:val="2"/>
                <w:sz w:val="20"/>
                <w:lang w:val="en-GB"/>
              </w:rPr>
              <w:t>.1</w:t>
            </w:r>
            <w:r w:rsidRPr="00D73879">
              <w:rPr>
                <w:rFonts w:ascii="Arial" w:hAnsi="Arial" w:cs="Arial"/>
                <w:kern w:val="2"/>
                <w:sz w:val="20"/>
                <w:lang w:val="en-GB"/>
              </w:rPr>
              <w:t xml:space="preserve"> of the Special </w:t>
            </w:r>
            <w:r w:rsidR="00587E86">
              <w:rPr>
                <w:rFonts w:ascii="Arial" w:hAnsi="Arial" w:cs="Arial"/>
                <w:kern w:val="2"/>
                <w:sz w:val="20"/>
                <w:lang w:val="en-GB"/>
              </w:rPr>
              <w:t xml:space="preserve">Terms and </w:t>
            </w:r>
            <w:r w:rsidRPr="00D73879">
              <w:rPr>
                <w:rFonts w:ascii="Arial" w:hAnsi="Arial" w:cs="Arial"/>
                <w:kern w:val="2"/>
                <w:sz w:val="20"/>
                <w:lang w:val="en-GB"/>
              </w:rPr>
              <w:t xml:space="preserve">Conditions or surety bond of an insurance company that meets the requirements of Section 10 of the General Terms and Conditions. </w:t>
            </w:r>
          </w:p>
          <w:p w14:paraId="156A5802" w14:textId="77777777" w:rsidR="00C137B7" w:rsidRPr="00D73879" w:rsidRDefault="00C137B7">
            <w:pPr>
              <w:jc w:val="both"/>
              <w:rPr>
                <w:rFonts w:ascii="Arial" w:hAnsi="Arial" w:cs="Arial"/>
                <w:kern w:val="2"/>
                <w:sz w:val="20"/>
                <w:lang w:val="en-GB"/>
              </w:rPr>
            </w:pPr>
            <w:r w:rsidRPr="00D73879">
              <w:rPr>
                <w:rFonts w:ascii="Arial" w:hAnsi="Arial" w:cs="Arial"/>
                <w:kern w:val="2"/>
                <w:sz w:val="20"/>
                <w:lang w:val="en-GB"/>
              </w:rPr>
              <w:t xml:space="preserve">8.2.2 In addition to the requirements stipulated in the General Terms and Conditions, the document ensuring the performance of the Contract must also provide that if the Buyer does not receive a document confirming its extension 10 (ten) days before the expiry of the document ensuring the performance of the Contract, the Buyer has the right to demand payment of the entire outstanding amount of the Contract the amount of the document guaranteeing the performance, which he can keep as security (deposit) for the performance of the Supplier's contractual obligations and use it if the Supplier does not properly </w:t>
            </w:r>
            <w:proofErr w:type="spellStart"/>
            <w:r w:rsidRPr="00D73879">
              <w:rPr>
                <w:rFonts w:ascii="Arial" w:hAnsi="Arial" w:cs="Arial"/>
                <w:kern w:val="2"/>
                <w:sz w:val="20"/>
                <w:lang w:val="en-GB"/>
              </w:rPr>
              <w:t>fulfill</w:t>
            </w:r>
            <w:proofErr w:type="spellEnd"/>
            <w:r w:rsidRPr="00D73879">
              <w:rPr>
                <w:rFonts w:ascii="Arial" w:hAnsi="Arial" w:cs="Arial"/>
                <w:kern w:val="2"/>
                <w:sz w:val="20"/>
                <w:lang w:val="en-GB"/>
              </w:rPr>
              <w:t xml:space="preserve"> its contractual obligations.</w:t>
            </w:r>
          </w:p>
        </w:tc>
      </w:tr>
      <w:tr w:rsidR="00C137B7" w:rsidRPr="007E01DF" w14:paraId="144E16B4" w14:textId="77777777">
        <w:trPr>
          <w:trHeight w:val="85"/>
        </w:trPr>
        <w:tc>
          <w:tcPr>
            <w:tcW w:w="4855" w:type="dxa"/>
          </w:tcPr>
          <w:p w14:paraId="5B0AB49E" w14:textId="77777777" w:rsidR="00C137B7" w:rsidRPr="007E01DF" w:rsidRDefault="00C137B7">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D73879" w:rsidRDefault="00C137B7">
            <w:pPr>
              <w:jc w:val="center"/>
              <w:rPr>
                <w:rFonts w:ascii="Arial" w:hAnsi="Arial" w:cs="Arial"/>
                <w:kern w:val="2"/>
                <w:sz w:val="20"/>
                <w:lang w:val="en-GB"/>
              </w:rPr>
            </w:pPr>
            <w:r w:rsidRPr="00D73879">
              <w:rPr>
                <w:rFonts w:ascii="Arial" w:hAnsi="Arial" w:cs="Arial"/>
                <w:b/>
                <w:bCs/>
                <w:kern w:val="2"/>
                <w:sz w:val="20"/>
                <w:lang w:val="en-GB"/>
              </w:rPr>
              <w:t>9. LIABILITY OF THE PARTIES</w:t>
            </w:r>
          </w:p>
        </w:tc>
      </w:tr>
      <w:tr w:rsidR="00C137B7" w:rsidRPr="007E01DF" w14:paraId="3F2CEB7A" w14:textId="77777777">
        <w:trPr>
          <w:trHeight w:val="85"/>
        </w:trPr>
        <w:tc>
          <w:tcPr>
            <w:tcW w:w="4855" w:type="dxa"/>
          </w:tcPr>
          <w:p w14:paraId="12C9A94C" w14:textId="77777777" w:rsidR="00C137B7" w:rsidRPr="007E01DF" w:rsidRDefault="00C137B7">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158823BB"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9.1. </w:t>
            </w:r>
            <w:r w:rsidR="000E3456">
              <w:rPr>
                <w:rFonts w:ascii="Arial" w:hAnsi="Arial" w:cs="Arial"/>
                <w:b/>
                <w:bCs/>
                <w:kern w:val="2"/>
                <w:sz w:val="20"/>
                <w:lang w:val="en-GB"/>
              </w:rPr>
              <w:t>Penalties</w:t>
            </w:r>
            <w:r w:rsidRPr="00D73879">
              <w:rPr>
                <w:rFonts w:ascii="Arial" w:hAnsi="Arial" w:cs="Arial"/>
                <w:b/>
                <w:bCs/>
                <w:kern w:val="2"/>
                <w:sz w:val="20"/>
                <w:lang w:val="en-GB"/>
              </w:rPr>
              <w:t xml:space="preserve"> payable by the Buyer for late payment under the Contract</w:t>
            </w:r>
          </w:p>
        </w:tc>
      </w:tr>
      <w:tr w:rsidR="00C137B7" w:rsidRPr="007E01DF" w14:paraId="74EC843B" w14:textId="77777777">
        <w:trPr>
          <w:trHeight w:val="85"/>
        </w:trPr>
        <w:tc>
          <w:tcPr>
            <w:tcW w:w="4855" w:type="dxa"/>
          </w:tcPr>
          <w:p w14:paraId="39526DAE" w14:textId="77777777" w:rsidR="00C137B7" w:rsidRDefault="00C137B7">
            <w:pPr>
              <w:jc w:val="both"/>
              <w:rPr>
                <w:rFonts w:ascii="Arial" w:hAnsi="Arial" w:cs="Arial"/>
                <w:color w:val="000000"/>
                <w:kern w:val="2"/>
                <w:sz w:val="20"/>
              </w:rPr>
            </w:pPr>
            <w:r w:rsidRPr="008B4FEF">
              <w:rPr>
                <w:rFonts w:ascii="Arial" w:hAnsi="Arial" w:cs="Arial"/>
                <w:color w:val="000000"/>
                <w:kern w:val="2"/>
                <w:sz w:val="20"/>
              </w:rPr>
              <w:lastRenderedPageBreak/>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pPr>
              <w:jc w:val="both"/>
              <w:rPr>
                <w:rFonts w:ascii="Arial" w:hAnsi="Arial" w:cs="Arial"/>
                <w:b/>
                <w:bCs/>
                <w:kern w:val="2"/>
                <w:sz w:val="20"/>
              </w:rPr>
            </w:pPr>
          </w:p>
        </w:tc>
        <w:tc>
          <w:tcPr>
            <w:tcW w:w="4495" w:type="dxa"/>
          </w:tcPr>
          <w:p w14:paraId="70FB54AE" w14:textId="0449DE7E" w:rsidR="00C137B7" w:rsidRPr="00D73879" w:rsidRDefault="00C137B7">
            <w:pPr>
              <w:jc w:val="both"/>
              <w:rPr>
                <w:rFonts w:ascii="Arial" w:hAnsi="Arial" w:cs="Arial"/>
                <w:kern w:val="2"/>
                <w:sz w:val="20"/>
                <w:lang w:val="en-GB"/>
              </w:rPr>
            </w:pPr>
            <w:r w:rsidRPr="00D73879">
              <w:rPr>
                <w:rFonts w:ascii="Arial" w:hAnsi="Arial" w:cs="Arial"/>
                <w:color w:val="000000"/>
                <w:kern w:val="2"/>
                <w:sz w:val="20"/>
                <w:lang w:val="en-GB"/>
              </w:rPr>
              <w:t>If the Buyer, having received a duly submitted and completed Invoice, delays the payment for the quality Goods duly delivered by the Supplier with</w:t>
            </w:r>
            <w:r w:rsidRPr="00D73879">
              <w:rPr>
                <w:rFonts w:ascii="Arial" w:hAnsi="Arial" w:cs="Arial"/>
                <w:kern w:val="2"/>
                <w:sz w:val="20"/>
                <w:lang w:val="en-GB"/>
              </w:rPr>
              <w:t xml:space="preserve">in the period specified in the Contract, the Supplier shall charge the Buyer a default interest of 0.02 (two hundredths) per cent of the unpaid amount, excluding VAT, from the day following the due date for each day the delay. </w:t>
            </w:r>
          </w:p>
        </w:tc>
      </w:tr>
      <w:tr w:rsidR="00C137B7" w:rsidRPr="007E01DF" w14:paraId="5B6E1686" w14:textId="77777777">
        <w:trPr>
          <w:trHeight w:val="85"/>
        </w:trPr>
        <w:tc>
          <w:tcPr>
            <w:tcW w:w="4855" w:type="dxa"/>
          </w:tcPr>
          <w:p w14:paraId="3099B05D" w14:textId="77777777" w:rsidR="00C137B7" w:rsidRPr="007E01DF" w:rsidRDefault="00C137B7">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6FF3E1EC"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9.2. </w:t>
            </w:r>
            <w:r w:rsidR="000E3456" w:rsidRPr="000E3456">
              <w:rPr>
                <w:rFonts w:ascii="Arial" w:hAnsi="Arial" w:cs="Arial"/>
                <w:b/>
                <w:bCs/>
                <w:kern w:val="2"/>
                <w:sz w:val="20"/>
                <w:lang w:val="en-GB"/>
              </w:rPr>
              <w:t xml:space="preserve">Penalties </w:t>
            </w:r>
            <w:r w:rsidRPr="00D73879">
              <w:rPr>
                <w:rFonts w:ascii="Arial" w:hAnsi="Arial" w:cs="Arial"/>
                <w:b/>
                <w:bCs/>
                <w:kern w:val="2"/>
                <w:sz w:val="20"/>
                <w:lang w:val="en-GB"/>
              </w:rPr>
              <w:t>payable by the Supplier for delay in fulfilling the order, delivering the Goods or correcting their defects</w:t>
            </w:r>
          </w:p>
        </w:tc>
      </w:tr>
      <w:tr w:rsidR="00C137B7" w:rsidRPr="007E01DF" w14:paraId="79B00EEB" w14:textId="77777777">
        <w:trPr>
          <w:trHeight w:val="85"/>
        </w:trPr>
        <w:tc>
          <w:tcPr>
            <w:tcW w:w="4855" w:type="dxa"/>
          </w:tcPr>
          <w:p w14:paraId="2962EDDE" w14:textId="46F20B55" w:rsidR="00C137B7" w:rsidRDefault="00110710">
            <w:pPr>
              <w:jc w:val="both"/>
              <w:rPr>
                <w:rFonts w:ascii="Arial" w:hAnsi="Arial" w:cs="Arial"/>
                <w:color w:val="000000"/>
                <w:kern w:val="2"/>
                <w:sz w:val="20"/>
              </w:rPr>
            </w:pPr>
            <w:r>
              <w:rPr>
                <w:rFonts w:ascii="Arial" w:hAnsi="Arial" w:cs="Arial"/>
                <w:color w:val="000000"/>
                <w:kern w:val="2"/>
                <w:sz w:val="20"/>
              </w:rPr>
              <w:t xml:space="preserve">9.2.1. </w:t>
            </w:r>
            <w:r w:rsidR="00C137B7" w:rsidRPr="008B4FEF">
              <w:rPr>
                <w:rFonts w:ascii="Arial" w:hAnsi="Arial" w:cs="Arial"/>
                <w:color w:val="000000"/>
                <w:kern w:val="2"/>
                <w:sz w:val="20"/>
              </w:rPr>
              <w:t xml:space="preserve">Jeigu Tiekėjas vėluoja tiekti Prekes </w:t>
            </w:r>
            <w:r w:rsidR="001735CA">
              <w:rPr>
                <w:rFonts w:ascii="Arial" w:hAnsi="Arial" w:cs="Arial"/>
                <w:color w:val="000000"/>
                <w:kern w:val="2"/>
                <w:sz w:val="20"/>
              </w:rPr>
              <w:t>(</w:t>
            </w:r>
            <w:r w:rsidR="001735CA" w:rsidRPr="00435B80">
              <w:rPr>
                <w:rFonts w:ascii="Arial" w:hAnsi="Arial" w:cs="Arial"/>
                <w:kern w:val="2"/>
                <w:sz w:val="20"/>
              </w:rPr>
              <w:t>be DWDM palaikymo paslaugos</w:t>
            </w:r>
            <w:r w:rsidR="001735CA">
              <w:rPr>
                <w:rFonts w:ascii="Arial" w:hAnsi="Arial" w:cs="Arial"/>
                <w:kern w:val="2"/>
                <w:sz w:val="20"/>
              </w:rPr>
              <w:t xml:space="preserve">) </w:t>
            </w:r>
            <w:r w:rsidR="00547040">
              <w:rPr>
                <w:rFonts w:ascii="Arial" w:hAnsi="Arial" w:cs="Arial"/>
                <w:kern w:val="2"/>
                <w:sz w:val="20"/>
              </w:rPr>
              <w:t>per Spe</w:t>
            </w:r>
            <w:r w:rsidR="00B4582B">
              <w:rPr>
                <w:rFonts w:ascii="Arial" w:hAnsi="Arial" w:cs="Arial"/>
                <w:kern w:val="2"/>
                <w:sz w:val="20"/>
              </w:rPr>
              <w:t xml:space="preserve">cialiųjų sąlygų 4.1.1 punkte numatytą terminą </w:t>
            </w:r>
            <w:r w:rsidR="00C137B7" w:rsidRPr="008B4FEF">
              <w:rPr>
                <w:rFonts w:ascii="Arial" w:hAnsi="Arial" w:cs="Arial"/>
                <w:color w:val="000000"/>
                <w:kern w:val="2"/>
                <w:sz w:val="20"/>
              </w:rPr>
              <w:t xml:space="preserve">ar ištaisyti </w:t>
            </w:r>
            <w:r w:rsidR="00C137B7" w:rsidRPr="0071124D">
              <w:rPr>
                <w:rFonts w:ascii="Arial" w:hAnsi="Arial" w:cs="Arial"/>
                <w:color w:val="000000"/>
                <w:kern w:val="2"/>
                <w:sz w:val="20"/>
              </w:rPr>
              <w:t>jų</w:t>
            </w:r>
            <w:r w:rsidR="00C137B7" w:rsidRPr="008B4FEF">
              <w:rPr>
                <w:rFonts w:ascii="Arial" w:hAnsi="Arial" w:cs="Arial"/>
                <w:color w:val="000000"/>
                <w:kern w:val="2"/>
                <w:sz w:val="20"/>
              </w:rPr>
              <w:t xml:space="preserve"> trūkumus</w:t>
            </w:r>
            <w:r w:rsidR="0021602F">
              <w:rPr>
                <w:rFonts w:ascii="Arial" w:hAnsi="Arial" w:cs="Arial"/>
                <w:color w:val="000000"/>
                <w:kern w:val="2"/>
                <w:sz w:val="20"/>
              </w:rPr>
              <w:t xml:space="preserve"> Sutartyje nustatyta tvarka</w:t>
            </w:r>
            <w:r w:rsidR="00C137B7" w:rsidRPr="008B4FEF">
              <w:rPr>
                <w:rFonts w:ascii="Arial" w:hAnsi="Arial" w:cs="Arial"/>
                <w:color w:val="000000"/>
                <w:kern w:val="2"/>
                <w:sz w:val="20"/>
              </w:rPr>
              <w:t>, Pirkėjas nuo kitos nei nustatytas terminas dienos Tiekėjui skaičiuoja 0,02 (dvi šimtosios) procento dydžio delspinigius už kiekvieną uždelstą dieną nuo laiku neperduotų Prekių</w:t>
            </w:r>
            <w:r w:rsidR="009355E4">
              <w:rPr>
                <w:rFonts w:ascii="Arial" w:hAnsi="Arial" w:cs="Arial"/>
                <w:color w:val="000000"/>
                <w:kern w:val="2"/>
                <w:sz w:val="20"/>
              </w:rPr>
              <w:t xml:space="preserve"> (</w:t>
            </w:r>
            <w:r w:rsidR="009355E4" w:rsidRPr="00435B80">
              <w:rPr>
                <w:rFonts w:ascii="Arial" w:hAnsi="Arial" w:cs="Arial"/>
                <w:kern w:val="2"/>
                <w:sz w:val="20"/>
              </w:rPr>
              <w:t>be DWDM palaikymo paslaugos</w:t>
            </w:r>
            <w:r w:rsidR="009355E4">
              <w:rPr>
                <w:rFonts w:ascii="Arial" w:hAnsi="Arial" w:cs="Arial"/>
                <w:kern w:val="2"/>
                <w:sz w:val="20"/>
              </w:rPr>
              <w:t>)</w:t>
            </w:r>
            <w:r w:rsidR="00C137B7" w:rsidRPr="008B4FEF">
              <w:rPr>
                <w:rFonts w:ascii="Arial" w:hAnsi="Arial" w:cs="Arial"/>
                <w:color w:val="000000"/>
                <w:kern w:val="2"/>
                <w:sz w:val="20"/>
              </w:rPr>
              <w:t xml:space="preserve"> ar Prekių</w:t>
            </w:r>
            <w:r w:rsidR="009355E4">
              <w:rPr>
                <w:rFonts w:ascii="Arial" w:hAnsi="Arial" w:cs="Arial"/>
                <w:color w:val="000000"/>
                <w:kern w:val="2"/>
                <w:sz w:val="20"/>
              </w:rPr>
              <w:t xml:space="preserve"> (</w:t>
            </w:r>
            <w:r w:rsidR="009355E4" w:rsidRPr="00435B80">
              <w:rPr>
                <w:rFonts w:ascii="Arial" w:hAnsi="Arial" w:cs="Arial"/>
                <w:kern w:val="2"/>
                <w:sz w:val="20"/>
              </w:rPr>
              <w:t>be DWDM palaikymo paslaugos</w:t>
            </w:r>
            <w:r w:rsidR="009355E4">
              <w:rPr>
                <w:rFonts w:ascii="Arial" w:hAnsi="Arial" w:cs="Arial"/>
                <w:kern w:val="2"/>
                <w:sz w:val="20"/>
              </w:rPr>
              <w:t>)</w:t>
            </w:r>
            <w:r w:rsidR="00C137B7" w:rsidRPr="008B4FEF">
              <w:rPr>
                <w:rFonts w:ascii="Arial" w:hAnsi="Arial" w:cs="Arial"/>
                <w:color w:val="000000"/>
                <w:kern w:val="2"/>
                <w:sz w:val="20"/>
              </w:rPr>
              <w:t>, turinčių trūkumų, kainos be PVM.</w:t>
            </w:r>
          </w:p>
          <w:p w14:paraId="4701540F" w14:textId="77777777" w:rsidR="007026EE" w:rsidRDefault="007026EE">
            <w:pPr>
              <w:jc w:val="both"/>
              <w:rPr>
                <w:rFonts w:ascii="Arial" w:hAnsi="Arial" w:cs="Arial"/>
                <w:color w:val="000000"/>
                <w:kern w:val="2"/>
                <w:sz w:val="20"/>
              </w:rPr>
            </w:pPr>
          </w:p>
          <w:p w14:paraId="401FDB47" w14:textId="77777777" w:rsidR="007026EE" w:rsidRDefault="007026EE">
            <w:pPr>
              <w:jc w:val="both"/>
              <w:rPr>
                <w:rFonts w:ascii="Arial" w:hAnsi="Arial" w:cs="Arial"/>
                <w:color w:val="000000"/>
                <w:kern w:val="2"/>
                <w:sz w:val="20"/>
              </w:rPr>
            </w:pPr>
          </w:p>
          <w:p w14:paraId="16F82E2B" w14:textId="77777777" w:rsidR="007026EE" w:rsidRDefault="007026EE">
            <w:pPr>
              <w:jc w:val="both"/>
              <w:rPr>
                <w:rFonts w:ascii="Arial" w:hAnsi="Arial" w:cs="Arial"/>
                <w:color w:val="000000"/>
                <w:kern w:val="2"/>
                <w:sz w:val="20"/>
              </w:rPr>
            </w:pPr>
          </w:p>
          <w:p w14:paraId="3293B22F" w14:textId="48D72D8B" w:rsidR="00227A0C" w:rsidRDefault="00110710">
            <w:pPr>
              <w:jc w:val="both"/>
              <w:rPr>
                <w:rFonts w:ascii="Arial" w:hAnsi="Arial" w:cs="Arial"/>
                <w:color w:val="000000"/>
                <w:kern w:val="2"/>
                <w:sz w:val="20"/>
              </w:rPr>
            </w:pPr>
            <w:r>
              <w:rPr>
                <w:rFonts w:ascii="Arial" w:hAnsi="Arial" w:cs="Arial"/>
                <w:color w:val="000000"/>
                <w:kern w:val="2"/>
                <w:sz w:val="20"/>
              </w:rPr>
              <w:t xml:space="preserve">9.2.2. </w:t>
            </w:r>
            <w:r w:rsidRPr="008B4FEF">
              <w:rPr>
                <w:rFonts w:ascii="Arial" w:hAnsi="Arial" w:cs="Arial"/>
                <w:color w:val="000000"/>
                <w:kern w:val="2"/>
                <w:sz w:val="20"/>
              </w:rPr>
              <w:t xml:space="preserve">Jeigu Tiekėjas </w:t>
            </w:r>
            <w:r w:rsidR="001F6911">
              <w:rPr>
                <w:rFonts w:ascii="Arial" w:hAnsi="Arial" w:cs="Arial"/>
                <w:color w:val="000000"/>
                <w:kern w:val="2"/>
                <w:sz w:val="20"/>
              </w:rPr>
              <w:t xml:space="preserve">nesilaiko Techninės specifikacijos </w:t>
            </w:r>
            <w:r w:rsidR="00167CE0">
              <w:rPr>
                <w:rFonts w:ascii="Arial" w:hAnsi="Arial" w:cs="Arial"/>
                <w:color w:val="000000"/>
                <w:kern w:val="2"/>
                <w:sz w:val="20"/>
              </w:rPr>
              <w:t>5.</w:t>
            </w:r>
            <w:r w:rsidR="00583232">
              <w:rPr>
                <w:rFonts w:ascii="Arial" w:hAnsi="Arial" w:cs="Arial"/>
                <w:color w:val="000000"/>
                <w:kern w:val="2"/>
                <w:sz w:val="20"/>
              </w:rPr>
              <w:t>6</w:t>
            </w:r>
            <w:r w:rsidR="00167CE0">
              <w:rPr>
                <w:rFonts w:ascii="Arial" w:hAnsi="Arial" w:cs="Arial"/>
                <w:color w:val="000000"/>
                <w:kern w:val="2"/>
                <w:sz w:val="20"/>
              </w:rPr>
              <w:t>.1</w:t>
            </w:r>
            <w:r w:rsidR="001F6911">
              <w:rPr>
                <w:rFonts w:ascii="Arial" w:hAnsi="Arial" w:cs="Arial"/>
                <w:color w:val="000000"/>
                <w:kern w:val="2"/>
                <w:sz w:val="20"/>
              </w:rPr>
              <w:t xml:space="preserve"> punkte nustatyto reikalavimo</w:t>
            </w:r>
            <w:r w:rsidR="0037157D">
              <w:rPr>
                <w:rFonts w:ascii="Arial" w:hAnsi="Arial" w:cs="Arial"/>
                <w:color w:val="000000"/>
                <w:kern w:val="2"/>
                <w:sz w:val="20"/>
              </w:rPr>
              <w:t>,</w:t>
            </w:r>
            <w:r w:rsidRPr="008B4FEF">
              <w:rPr>
                <w:rFonts w:ascii="Arial" w:hAnsi="Arial" w:cs="Arial"/>
                <w:color w:val="000000"/>
                <w:kern w:val="2"/>
                <w:sz w:val="20"/>
              </w:rPr>
              <w:t xml:space="preserve"> </w:t>
            </w:r>
            <w:r w:rsidR="0037157D" w:rsidRPr="008B4FEF">
              <w:rPr>
                <w:rFonts w:ascii="Arial" w:hAnsi="Arial" w:cs="Arial"/>
                <w:color w:val="000000"/>
                <w:kern w:val="2"/>
                <w:sz w:val="20"/>
              </w:rPr>
              <w:t>Pirkėjas Tiekėjui skaičiuoja 0,</w:t>
            </w:r>
            <w:r w:rsidR="002A4C35">
              <w:rPr>
                <w:rFonts w:ascii="Arial" w:hAnsi="Arial" w:cs="Arial"/>
                <w:color w:val="000000"/>
                <w:kern w:val="2"/>
                <w:sz w:val="20"/>
              </w:rPr>
              <w:t>1</w:t>
            </w:r>
            <w:r w:rsidR="0037157D" w:rsidRPr="008B4FEF">
              <w:rPr>
                <w:rFonts w:ascii="Arial" w:hAnsi="Arial" w:cs="Arial"/>
                <w:color w:val="000000"/>
                <w:kern w:val="2"/>
                <w:sz w:val="20"/>
              </w:rPr>
              <w:t xml:space="preserve"> (</w:t>
            </w:r>
            <w:r w:rsidR="0044620B">
              <w:rPr>
                <w:rFonts w:ascii="Arial" w:hAnsi="Arial" w:cs="Arial"/>
                <w:color w:val="000000"/>
                <w:kern w:val="2"/>
                <w:sz w:val="20"/>
              </w:rPr>
              <w:t>vienos dešimtosios</w:t>
            </w:r>
            <w:r w:rsidR="0037157D" w:rsidRPr="008B4FEF">
              <w:rPr>
                <w:rFonts w:ascii="Arial" w:hAnsi="Arial" w:cs="Arial"/>
                <w:color w:val="000000"/>
                <w:kern w:val="2"/>
                <w:sz w:val="20"/>
              </w:rPr>
              <w:t xml:space="preserve">) procento dydžio delspinigius už kiekvieną </w:t>
            </w:r>
            <w:r w:rsidR="006F6880" w:rsidRPr="006F6880">
              <w:rPr>
                <w:rFonts w:ascii="Arial" w:hAnsi="Arial" w:cs="Arial"/>
                <w:color w:val="000000"/>
                <w:kern w:val="2"/>
                <w:sz w:val="20"/>
              </w:rPr>
              <w:t xml:space="preserve">Techninės specifikacijos </w:t>
            </w:r>
            <w:r w:rsidR="00167CE0">
              <w:rPr>
                <w:rFonts w:ascii="Arial" w:hAnsi="Arial" w:cs="Arial"/>
                <w:color w:val="000000"/>
                <w:kern w:val="2"/>
                <w:sz w:val="20"/>
              </w:rPr>
              <w:t>5.</w:t>
            </w:r>
            <w:r w:rsidR="00583232">
              <w:rPr>
                <w:rFonts w:ascii="Arial" w:hAnsi="Arial" w:cs="Arial"/>
                <w:color w:val="000000"/>
                <w:kern w:val="2"/>
                <w:sz w:val="20"/>
              </w:rPr>
              <w:t>6</w:t>
            </w:r>
            <w:r w:rsidR="00167CE0">
              <w:rPr>
                <w:rFonts w:ascii="Arial" w:hAnsi="Arial" w:cs="Arial"/>
                <w:color w:val="000000"/>
                <w:kern w:val="2"/>
                <w:sz w:val="20"/>
              </w:rPr>
              <w:t>.1</w:t>
            </w:r>
            <w:r w:rsidR="006F6880" w:rsidRPr="006F6880">
              <w:rPr>
                <w:rFonts w:ascii="Arial" w:hAnsi="Arial" w:cs="Arial"/>
                <w:color w:val="000000"/>
                <w:kern w:val="2"/>
                <w:sz w:val="20"/>
              </w:rPr>
              <w:t xml:space="preserve"> punkte nustatyto reikalavimo </w:t>
            </w:r>
            <w:r w:rsidR="006F6880">
              <w:rPr>
                <w:rFonts w:ascii="Arial" w:hAnsi="Arial" w:cs="Arial"/>
                <w:color w:val="000000"/>
                <w:kern w:val="2"/>
                <w:sz w:val="20"/>
              </w:rPr>
              <w:t>nesilaikymo</w:t>
            </w:r>
            <w:r w:rsidR="0037157D" w:rsidRPr="008B4FEF">
              <w:rPr>
                <w:rFonts w:ascii="Arial" w:hAnsi="Arial" w:cs="Arial"/>
                <w:color w:val="000000"/>
                <w:kern w:val="2"/>
                <w:sz w:val="20"/>
              </w:rPr>
              <w:t xml:space="preserve"> dieną nuo </w:t>
            </w:r>
            <w:r w:rsidR="003A17A8">
              <w:rPr>
                <w:rFonts w:ascii="Arial" w:hAnsi="Arial" w:cs="Arial"/>
                <w:color w:val="000000"/>
                <w:kern w:val="2"/>
                <w:sz w:val="20"/>
              </w:rPr>
              <w:t xml:space="preserve">atitinkamos </w:t>
            </w:r>
            <w:r w:rsidR="0037157D" w:rsidRPr="00435B80">
              <w:rPr>
                <w:rFonts w:ascii="Arial" w:hAnsi="Arial" w:cs="Arial"/>
                <w:kern w:val="2"/>
                <w:sz w:val="20"/>
              </w:rPr>
              <w:t>DWDM palaikymo paslaugos</w:t>
            </w:r>
            <w:r w:rsidR="0037157D" w:rsidRPr="008B4FEF">
              <w:rPr>
                <w:rFonts w:ascii="Arial" w:hAnsi="Arial" w:cs="Arial"/>
                <w:color w:val="000000"/>
                <w:kern w:val="2"/>
                <w:sz w:val="20"/>
              </w:rPr>
              <w:t xml:space="preserve"> </w:t>
            </w:r>
            <w:r w:rsidR="006F6880">
              <w:rPr>
                <w:rFonts w:ascii="Arial" w:hAnsi="Arial" w:cs="Arial"/>
                <w:color w:val="000000"/>
                <w:kern w:val="2"/>
                <w:sz w:val="20"/>
              </w:rPr>
              <w:t>metinės</w:t>
            </w:r>
            <w:r w:rsidR="0037157D" w:rsidRPr="008B4FEF">
              <w:rPr>
                <w:rFonts w:ascii="Arial" w:hAnsi="Arial" w:cs="Arial"/>
                <w:color w:val="000000"/>
                <w:kern w:val="2"/>
                <w:sz w:val="20"/>
              </w:rPr>
              <w:t xml:space="preserve"> kainos be PVM.</w:t>
            </w:r>
          </w:p>
          <w:p w14:paraId="4B40099F" w14:textId="77777777" w:rsidR="00267E54" w:rsidRDefault="00267E54">
            <w:pPr>
              <w:jc w:val="both"/>
              <w:rPr>
                <w:rFonts w:ascii="Arial" w:hAnsi="Arial" w:cs="Arial"/>
                <w:color w:val="000000"/>
                <w:kern w:val="2"/>
                <w:sz w:val="20"/>
              </w:rPr>
            </w:pPr>
          </w:p>
          <w:p w14:paraId="7DF699C2" w14:textId="77777777" w:rsidR="00267E54" w:rsidRDefault="00267E54">
            <w:pPr>
              <w:jc w:val="both"/>
              <w:rPr>
                <w:rFonts w:ascii="Arial" w:hAnsi="Arial" w:cs="Arial"/>
                <w:color w:val="000000"/>
                <w:kern w:val="2"/>
                <w:sz w:val="20"/>
              </w:rPr>
            </w:pPr>
          </w:p>
          <w:p w14:paraId="2E4CE455" w14:textId="46167D7D" w:rsidR="00C137B7" w:rsidRPr="008A4813" w:rsidRDefault="00227A0C">
            <w:pPr>
              <w:jc w:val="both"/>
              <w:rPr>
                <w:rFonts w:ascii="Arial" w:hAnsi="Arial" w:cs="Arial"/>
                <w:color w:val="000000"/>
                <w:kern w:val="2"/>
                <w:sz w:val="20"/>
              </w:rPr>
            </w:pPr>
            <w:r>
              <w:rPr>
                <w:rFonts w:ascii="Arial" w:hAnsi="Arial" w:cs="Arial"/>
                <w:color w:val="000000"/>
                <w:kern w:val="2"/>
                <w:sz w:val="20"/>
              </w:rPr>
              <w:t>9.2.</w:t>
            </w:r>
            <w:r w:rsidR="00613AA6">
              <w:rPr>
                <w:rFonts w:ascii="Arial" w:hAnsi="Arial" w:cs="Arial"/>
                <w:color w:val="000000"/>
                <w:kern w:val="2"/>
                <w:sz w:val="20"/>
              </w:rPr>
              <w:t>3</w:t>
            </w:r>
            <w:r>
              <w:rPr>
                <w:rFonts w:ascii="Arial" w:hAnsi="Arial" w:cs="Arial"/>
                <w:color w:val="000000"/>
                <w:kern w:val="2"/>
                <w:sz w:val="20"/>
              </w:rPr>
              <w:t xml:space="preserve">. </w:t>
            </w:r>
            <w:r w:rsidRPr="008B4FEF">
              <w:rPr>
                <w:rFonts w:ascii="Arial" w:hAnsi="Arial" w:cs="Arial"/>
                <w:color w:val="000000"/>
                <w:kern w:val="2"/>
                <w:sz w:val="20"/>
              </w:rPr>
              <w:t xml:space="preserve">Jeigu Tiekėjas </w:t>
            </w:r>
            <w:r>
              <w:rPr>
                <w:rFonts w:ascii="Arial" w:hAnsi="Arial" w:cs="Arial"/>
                <w:color w:val="000000"/>
                <w:kern w:val="2"/>
                <w:sz w:val="20"/>
              </w:rPr>
              <w:t xml:space="preserve">nesilaiko Techninės specifikacijos </w:t>
            </w:r>
            <w:r w:rsidR="008A4813">
              <w:rPr>
                <w:rFonts w:ascii="Arial" w:hAnsi="Arial" w:cs="Arial"/>
                <w:color w:val="000000"/>
                <w:kern w:val="2"/>
                <w:sz w:val="20"/>
              </w:rPr>
              <w:t>5.</w:t>
            </w:r>
            <w:r w:rsidR="00583232">
              <w:rPr>
                <w:rFonts w:ascii="Arial" w:hAnsi="Arial" w:cs="Arial"/>
                <w:color w:val="000000"/>
                <w:kern w:val="2"/>
                <w:sz w:val="20"/>
              </w:rPr>
              <w:t>6</w:t>
            </w:r>
            <w:r w:rsidR="008A4813">
              <w:rPr>
                <w:rFonts w:ascii="Arial" w:hAnsi="Arial" w:cs="Arial"/>
                <w:color w:val="000000"/>
                <w:kern w:val="2"/>
                <w:sz w:val="20"/>
              </w:rPr>
              <w:t>.2, 5.</w:t>
            </w:r>
            <w:r w:rsidR="00583232">
              <w:rPr>
                <w:rFonts w:ascii="Arial" w:hAnsi="Arial" w:cs="Arial"/>
                <w:color w:val="000000"/>
                <w:kern w:val="2"/>
                <w:sz w:val="20"/>
              </w:rPr>
              <w:t>6</w:t>
            </w:r>
            <w:r w:rsidR="008A4813">
              <w:rPr>
                <w:rFonts w:ascii="Arial" w:hAnsi="Arial" w:cs="Arial"/>
                <w:color w:val="000000"/>
                <w:kern w:val="2"/>
                <w:sz w:val="20"/>
              </w:rPr>
              <w:t>.3</w:t>
            </w:r>
            <w:r w:rsidR="00D16517">
              <w:rPr>
                <w:rFonts w:ascii="Arial" w:hAnsi="Arial" w:cs="Arial"/>
                <w:color w:val="000000"/>
                <w:kern w:val="2"/>
                <w:sz w:val="20"/>
              </w:rPr>
              <w:t>, 5.6.4</w:t>
            </w:r>
            <w:r w:rsidR="008A4813">
              <w:rPr>
                <w:rFonts w:ascii="Arial" w:hAnsi="Arial" w:cs="Arial"/>
                <w:color w:val="000000"/>
                <w:kern w:val="2"/>
                <w:sz w:val="20"/>
              </w:rPr>
              <w:t xml:space="preserve"> ar 5.7</w:t>
            </w:r>
            <w:r>
              <w:rPr>
                <w:rFonts w:ascii="Arial" w:hAnsi="Arial" w:cs="Arial"/>
                <w:color w:val="000000"/>
                <w:kern w:val="2"/>
                <w:sz w:val="20"/>
              </w:rPr>
              <w:t xml:space="preserve"> punkt</w:t>
            </w:r>
            <w:r w:rsidR="008A4813">
              <w:rPr>
                <w:rFonts w:ascii="Arial" w:hAnsi="Arial" w:cs="Arial"/>
                <w:color w:val="000000"/>
                <w:kern w:val="2"/>
                <w:sz w:val="20"/>
              </w:rPr>
              <w:t>uose</w:t>
            </w:r>
            <w:r>
              <w:rPr>
                <w:rFonts w:ascii="Arial" w:hAnsi="Arial" w:cs="Arial"/>
                <w:color w:val="000000"/>
                <w:kern w:val="2"/>
                <w:sz w:val="20"/>
              </w:rPr>
              <w:t xml:space="preserve"> nustatyto reikalavimo,</w:t>
            </w:r>
            <w:r w:rsidRPr="008B4FEF">
              <w:rPr>
                <w:rFonts w:ascii="Arial" w:hAnsi="Arial" w:cs="Arial"/>
                <w:color w:val="000000"/>
                <w:kern w:val="2"/>
                <w:sz w:val="20"/>
              </w:rPr>
              <w:t xml:space="preserve"> Pirkėjas Tiekėjui skaičiuoja 0,</w:t>
            </w:r>
            <w:r>
              <w:rPr>
                <w:rFonts w:ascii="Arial" w:hAnsi="Arial" w:cs="Arial"/>
                <w:color w:val="000000"/>
                <w:kern w:val="2"/>
                <w:sz w:val="20"/>
              </w:rPr>
              <w:t>0</w:t>
            </w:r>
            <w:r w:rsidR="00EC59F6">
              <w:rPr>
                <w:rFonts w:ascii="Arial" w:hAnsi="Arial" w:cs="Arial"/>
                <w:color w:val="000000"/>
                <w:kern w:val="2"/>
                <w:sz w:val="20"/>
              </w:rPr>
              <w:t>5</w:t>
            </w:r>
            <w:r w:rsidRPr="008B4FEF">
              <w:rPr>
                <w:rFonts w:ascii="Arial" w:hAnsi="Arial" w:cs="Arial"/>
                <w:color w:val="000000"/>
                <w:kern w:val="2"/>
                <w:sz w:val="20"/>
              </w:rPr>
              <w:t xml:space="preserve"> (</w:t>
            </w:r>
            <w:r w:rsidR="00B644BF">
              <w:rPr>
                <w:rFonts w:ascii="Arial" w:hAnsi="Arial" w:cs="Arial"/>
                <w:color w:val="000000"/>
                <w:kern w:val="2"/>
                <w:sz w:val="20"/>
              </w:rPr>
              <w:t>penk</w:t>
            </w:r>
            <w:r w:rsidR="008A4813">
              <w:rPr>
                <w:rFonts w:ascii="Arial" w:hAnsi="Arial" w:cs="Arial"/>
                <w:color w:val="000000"/>
                <w:kern w:val="2"/>
                <w:sz w:val="20"/>
              </w:rPr>
              <w:t>ių</w:t>
            </w:r>
            <w:r w:rsidR="00B644BF">
              <w:rPr>
                <w:rFonts w:ascii="Arial" w:hAnsi="Arial" w:cs="Arial"/>
                <w:color w:val="000000"/>
                <w:kern w:val="2"/>
                <w:sz w:val="20"/>
              </w:rPr>
              <w:t xml:space="preserve"> šimt</w:t>
            </w:r>
            <w:r w:rsidR="008A4813">
              <w:rPr>
                <w:rFonts w:ascii="Arial" w:hAnsi="Arial" w:cs="Arial"/>
                <w:color w:val="000000"/>
                <w:kern w:val="2"/>
                <w:sz w:val="20"/>
              </w:rPr>
              <w:t>ųjų</w:t>
            </w:r>
            <w:r w:rsidRPr="008B4FEF">
              <w:rPr>
                <w:rFonts w:ascii="Arial" w:hAnsi="Arial" w:cs="Arial"/>
                <w:color w:val="000000"/>
                <w:kern w:val="2"/>
                <w:sz w:val="20"/>
              </w:rPr>
              <w:t xml:space="preserve">) procento dydžio delspinigius už kiekvieną </w:t>
            </w:r>
            <w:r w:rsidRPr="006F6880">
              <w:rPr>
                <w:rFonts w:ascii="Arial" w:hAnsi="Arial" w:cs="Arial"/>
                <w:color w:val="000000"/>
                <w:kern w:val="2"/>
                <w:sz w:val="20"/>
              </w:rPr>
              <w:t xml:space="preserve">Techninės specifikacijos </w:t>
            </w:r>
            <w:r w:rsidR="008A4813" w:rsidRPr="008A4813">
              <w:rPr>
                <w:rFonts w:ascii="Arial" w:hAnsi="Arial" w:cs="Arial"/>
                <w:color w:val="000000"/>
                <w:kern w:val="2"/>
                <w:sz w:val="20"/>
              </w:rPr>
              <w:t>5.</w:t>
            </w:r>
            <w:r w:rsidR="00583232">
              <w:rPr>
                <w:rFonts w:ascii="Arial" w:hAnsi="Arial" w:cs="Arial"/>
                <w:color w:val="000000"/>
                <w:kern w:val="2"/>
                <w:sz w:val="20"/>
              </w:rPr>
              <w:t>6</w:t>
            </w:r>
            <w:r w:rsidR="008A4813" w:rsidRPr="008A4813">
              <w:rPr>
                <w:rFonts w:ascii="Arial" w:hAnsi="Arial" w:cs="Arial"/>
                <w:color w:val="000000"/>
                <w:kern w:val="2"/>
                <w:sz w:val="20"/>
              </w:rPr>
              <w:t>.2, 5.</w:t>
            </w:r>
            <w:r w:rsidR="00583232">
              <w:rPr>
                <w:rFonts w:ascii="Arial" w:hAnsi="Arial" w:cs="Arial"/>
                <w:color w:val="000000"/>
                <w:kern w:val="2"/>
                <w:sz w:val="20"/>
              </w:rPr>
              <w:t>6</w:t>
            </w:r>
            <w:r w:rsidR="008A4813" w:rsidRPr="008A4813">
              <w:rPr>
                <w:rFonts w:ascii="Arial" w:hAnsi="Arial" w:cs="Arial"/>
                <w:color w:val="000000"/>
                <w:kern w:val="2"/>
                <w:sz w:val="20"/>
              </w:rPr>
              <w:t>.3</w:t>
            </w:r>
            <w:r w:rsidR="003615EB">
              <w:rPr>
                <w:rFonts w:ascii="Arial" w:hAnsi="Arial" w:cs="Arial"/>
                <w:color w:val="000000"/>
                <w:kern w:val="2"/>
                <w:sz w:val="20"/>
              </w:rPr>
              <w:t>, 5.6.4</w:t>
            </w:r>
            <w:r w:rsidR="008A4813" w:rsidRPr="008A4813">
              <w:rPr>
                <w:rFonts w:ascii="Arial" w:hAnsi="Arial" w:cs="Arial"/>
                <w:color w:val="000000"/>
                <w:kern w:val="2"/>
                <w:sz w:val="20"/>
              </w:rPr>
              <w:t xml:space="preserve"> ar 5.7</w:t>
            </w:r>
            <w:r w:rsidRPr="006F6880">
              <w:rPr>
                <w:rFonts w:ascii="Arial" w:hAnsi="Arial" w:cs="Arial"/>
                <w:color w:val="000000"/>
                <w:kern w:val="2"/>
                <w:sz w:val="20"/>
              </w:rPr>
              <w:t xml:space="preserve"> punkt</w:t>
            </w:r>
            <w:r w:rsidR="008A4813">
              <w:rPr>
                <w:rFonts w:ascii="Arial" w:hAnsi="Arial" w:cs="Arial"/>
                <w:color w:val="000000"/>
                <w:kern w:val="2"/>
                <w:sz w:val="20"/>
              </w:rPr>
              <w:t>uose</w:t>
            </w:r>
            <w:r w:rsidRPr="006F6880">
              <w:rPr>
                <w:rFonts w:ascii="Arial" w:hAnsi="Arial" w:cs="Arial"/>
                <w:color w:val="000000"/>
                <w:kern w:val="2"/>
                <w:sz w:val="20"/>
              </w:rPr>
              <w:t xml:space="preserve"> nustatyto reikalavimo </w:t>
            </w:r>
            <w:r>
              <w:rPr>
                <w:rFonts w:ascii="Arial" w:hAnsi="Arial" w:cs="Arial"/>
                <w:color w:val="000000"/>
                <w:kern w:val="2"/>
                <w:sz w:val="20"/>
              </w:rPr>
              <w:t>nesilaikymo</w:t>
            </w:r>
            <w:r w:rsidRPr="008B4FEF">
              <w:rPr>
                <w:rFonts w:ascii="Arial" w:hAnsi="Arial" w:cs="Arial"/>
                <w:color w:val="000000"/>
                <w:kern w:val="2"/>
                <w:sz w:val="20"/>
              </w:rPr>
              <w:t xml:space="preserve"> dieną nuo </w:t>
            </w:r>
            <w:r>
              <w:rPr>
                <w:rFonts w:ascii="Arial" w:hAnsi="Arial" w:cs="Arial"/>
                <w:color w:val="000000"/>
                <w:kern w:val="2"/>
                <w:sz w:val="20"/>
              </w:rPr>
              <w:t xml:space="preserve">atitinkamos </w:t>
            </w:r>
            <w:r w:rsidRPr="00435B80">
              <w:rPr>
                <w:rFonts w:ascii="Arial" w:hAnsi="Arial" w:cs="Arial"/>
                <w:kern w:val="2"/>
                <w:sz w:val="20"/>
              </w:rPr>
              <w:t>DWDM palaikymo paslaugos</w:t>
            </w:r>
            <w:r w:rsidRPr="008B4FEF">
              <w:rPr>
                <w:rFonts w:ascii="Arial" w:hAnsi="Arial" w:cs="Arial"/>
                <w:color w:val="000000"/>
                <w:kern w:val="2"/>
                <w:sz w:val="20"/>
              </w:rPr>
              <w:t xml:space="preserve"> </w:t>
            </w:r>
            <w:r>
              <w:rPr>
                <w:rFonts w:ascii="Arial" w:hAnsi="Arial" w:cs="Arial"/>
                <w:color w:val="000000"/>
                <w:kern w:val="2"/>
                <w:sz w:val="20"/>
              </w:rPr>
              <w:t>metinės</w:t>
            </w:r>
            <w:r w:rsidRPr="008B4FEF">
              <w:rPr>
                <w:rFonts w:ascii="Arial" w:hAnsi="Arial" w:cs="Arial"/>
                <w:color w:val="000000"/>
                <w:kern w:val="2"/>
                <w:sz w:val="20"/>
              </w:rPr>
              <w:t xml:space="preserve"> kainos be PVM.</w:t>
            </w:r>
          </w:p>
        </w:tc>
        <w:tc>
          <w:tcPr>
            <w:tcW w:w="4495" w:type="dxa"/>
          </w:tcPr>
          <w:p w14:paraId="240BE278" w14:textId="519DA99B" w:rsidR="00C137B7" w:rsidRDefault="007B428B" w:rsidP="007026EE">
            <w:pPr>
              <w:jc w:val="both"/>
              <w:rPr>
                <w:rFonts w:ascii="Arial" w:hAnsi="Arial" w:cs="Arial"/>
                <w:kern w:val="2"/>
                <w:sz w:val="20"/>
                <w:lang w:val="en-GB"/>
              </w:rPr>
            </w:pPr>
            <w:r>
              <w:rPr>
                <w:rFonts w:ascii="Arial" w:hAnsi="Arial" w:cs="Arial"/>
                <w:color w:val="000000"/>
                <w:kern w:val="2"/>
                <w:sz w:val="20"/>
                <w:lang w:val="en-GB"/>
              </w:rPr>
              <w:t xml:space="preserve">9.2.1. </w:t>
            </w:r>
            <w:r w:rsidR="00C137B7" w:rsidRPr="00D73879">
              <w:rPr>
                <w:rFonts w:ascii="Arial" w:hAnsi="Arial" w:cs="Arial"/>
                <w:color w:val="000000"/>
                <w:kern w:val="2"/>
                <w:sz w:val="20"/>
                <w:lang w:val="en-GB"/>
              </w:rPr>
              <w:t>If the Supplier is late delivering the Goods</w:t>
            </w:r>
            <w:r w:rsidR="00D25B9E">
              <w:rPr>
                <w:rFonts w:ascii="Arial" w:hAnsi="Arial" w:cs="Arial"/>
                <w:color w:val="000000"/>
                <w:kern w:val="2"/>
                <w:sz w:val="20"/>
                <w:lang w:val="en-GB"/>
              </w:rPr>
              <w:t xml:space="preserve"> </w:t>
            </w:r>
            <w:r w:rsidR="00D25B9E" w:rsidRPr="00D25B9E">
              <w:rPr>
                <w:rFonts w:ascii="Arial" w:hAnsi="Arial" w:cs="Arial"/>
                <w:color w:val="000000"/>
                <w:kern w:val="2"/>
                <w:sz w:val="20"/>
                <w:lang w:val="en-GB"/>
              </w:rPr>
              <w:t>(excluding DWDM support services) within the time limit specified in clause 4.1.1 of the Special</w:t>
            </w:r>
            <w:r w:rsidR="00D25B9E">
              <w:rPr>
                <w:rFonts w:ascii="Arial" w:hAnsi="Arial" w:cs="Arial"/>
                <w:color w:val="000000"/>
                <w:kern w:val="2"/>
                <w:sz w:val="20"/>
                <w:lang w:val="en-GB"/>
              </w:rPr>
              <w:t xml:space="preserve"> terms and</w:t>
            </w:r>
            <w:r w:rsidR="00D25B9E" w:rsidRPr="00D25B9E">
              <w:rPr>
                <w:rFonts w:ascii="Arial" w:hAnsi="Arial" w:cs="Arial"/>
                <w:color w:val="000000"/>
                <w:kern w:val="2"/>
                <w:sz w:val="20"/>
                <w:lang w:val="en-GB"/>
              </w:rPr>
              <w:t xml:space="preserve"> Conditions</w:t>
            </w:r>
            <w:r w:rsidR="00C137B7" w:rsidRPr="00D73879">
              <w:rPr>
                <w:rFonts w:ascii="Arial" w:hAnsi="Arial" w:cs="Arial"/>
                <w:color w:val="000000"/>
                <w:kern w:val="2"/>
                <w:sz w:val="20"/>
                <w:lang w:val="en-GB"/>
              </w:rPr>
              <w:t xml:space="preserve"> or rectifying defects </w:t>
            </w:r>
            <w:r w:rsidR="00336051">
              <w:rPr>
                <w:rFonts w:ascii="Arial" w:hAnsi="Arial" w:cs="Arial"/>
                <w:color w:val="000000"/>
                <w:kern w:val="2"/>
                <w:sz w:val="20"/>
                <w:lang w:val="en-GB"/>
              </w:rPr>
              <w:t>i</w:t>
            </w:r>
            <w:r w:rsidR="00C343A1" w:rsidRPr="00C343A1">
              <w:rPr>
                <w:rFonts w:ascii="Arial" w:hAnsi="Arial" w:cs="Arial"/>
                <w:color w:val="000000"/>
                <w:kern w:val="2"/>
                <w:sz w:val="20"/>
                <w:lang w:val="en-GB"/>
              </w:rPr>
              <w:t>n accordance with the procedure established in the Contract</w:t>
            </w:r>
            <w:r w:rsidR="00C137B7" w:rsidRPr="00D73879">
              <w:rPr>
                <w:rFonts w:ascii="Arial" w:hAnsi="Arial" w:cs="Arial"/>
                <w:color w:val="000000"/>
                <w:kern w:val="2"/>
                <w:sz w:val="20"/>
                <w:lang w:val="en-GB"/>
              </w:rPr>
              <w:t xml:space="preserve">, </w:t>
            </w:r>
            <w:r w:rsidR="00C137B7" w:rsidRPr="00D73879">
              <w:rPr>
                <w:rFonts w:ascii="Arial" w:hAnsi="Arial" w:cs="Arial"/>
                <w:kern w:val="2"/>
                <w:sz w:val="20"/>
                <w:lang w:val="en-GB"/>
              </w:rPr>
              <w:t>the Buyer shall charge the Supplier a default interest of 0.02 (two one-hundredths of) per cent of the price of the Goods</w:t>
            </w:r>
            <w:r w:rsidR="00C343A1">
              <w:rPr>
                <w:rFonts w:ascii="Arial" w:hAnsi="Arial" w:cs="Arial"/>
                <w:kern w:val="2"/>
                <w:sz w:val="20"/>
                <w:lang w:val="en-GB"/>
              </w:rPr>
              <w:t xml:space="preserve"> </w:t>
            </w:r>
            <w:r w:rsidR="00C343A1" w:rsidRPr="00D25B9E">
              <w:rPr>
                <w:rFonts w:ascii="Arial" w:hAnsi="Arial" w:cs="Arial"/>
                <w:color w:val="000000"/>
                <w:kern w:val="2"/>
                <w:sz w:val="20"/>
                <w:lang w:val="en-GB"/>
              </w:rPr>
              <w:t>(excluding DWDM support services)</w:t>
            </w:r>
            <w:r w:rsidR="00C137B7" w:rsidRPr="00D73879">
              <w:rPr>
                <w:rFonts w:ascii="Arial" w:hAnsi="Arial" w:cs="Arial"/>
                <w:kern w:val="2"/>
                <w:sz w:val="20"/>
                <w:lang w:val="en-GB"/>
              </w:rPr>
              <w:t xml:space="preserve"> not delivered on time, or</w:t>
            </w:r>
            <w:r w:rsidR="00C137B7" w:rsidRPr="00D73879">
              <w:rPr>
                <w:rFonts w:ascii="Arial" w:hAnsi="Arial" w:cs="Arial"/>
                <w:color w:val="000000"/>
                <w:kern w:val="2"/>
                <w:sz w:val="20"/>
                <w:lang w:val="en-GB"/>
              </w:rPr>
              <w:t xml:space="preserve"> of the Goods</w:t>
            </w:r>
            <w:r w:rsidR="002011B6">
              <w:rPr>
                <w:rFonts w:ascii="Arial" w:hAnsi="Arial" w:cs="Arial"/>
                <w:color w:val="000000"/>
                <w:kern w:val="2"/>
                <w:sz w:val="20"/>
                <w:lang w:val="en-GB"/>
              </w:rPr>
              <w:t xml:space="preserve"> </w:t>
            </w:r>
            <w:r w:rsidR="002011B6" w:rsidRPr="00D25B9E">
              <w:rPr>
                <w:rFonts w:ascii="Arial" w:hAnsi="Arial" w:cs="Arial"/>
                <w:color w:val="000000"/>
                <w:kern w:val="2"/>
                <w:sz w:val="20"/>
                <w:lang w:val="en-GB"/>
              </w:rPr>
              <w:t>(excluding DWDM support services)</w:t>
            </w:r>
            <w:r w:rsidR="00C137B7" w:rsidRPr="00D73879">
              <w:rPr>
                <w:rFonts w:ascii="Arial" w:hAnsi="Arial" w:cs="Arial"/>
                <w:color w:val="000000"/>
                <w:kern w:val="2"/>
                <w:sz w:val="20"/>
                <w:lang w:val="en-GB"/>
              </w:rPr>
              <w:t>, which are defective, exclusive of VAT, from the date following the due date for ea</w:t>
            </w:r>
            <w:r w:rsidR="00C137B7" w:rsidRPr="00D73879">
              <w:rPr>
                <w:rFonts w:ascii="Arial" w:hAnsi="Arial" w:cs="Arial"/>
                <w:kern w:val="2"/>
                <w:sz w:val="20"/>
                <w:lang w:val="en-GB"/>
              </w:rPr>
              <w:t xml:space="preserve">ch day of the delay. </w:t>
            </w:r>
          </w:p>
          <w:p w14:paraId="01A9A9E5" w14:textId="0A6ECA99" w:rsidR="007B428B" w:rsidRDefault="007B428B" w:rsidP="007026EE">
            <w:pPr>
              <w:jc w:val="both"/>
              <w:rPr>
                <w:rFonts w:ascii="Arial" w:hAnsi="Arial" w:cs="Arial"/>
                <w:kern w:val="2"/>
                <w:sz w:val="20"/>
                <w:lang w:val="en-GB"/>
              </w:rPr>
            </w:pPr>
            <w:r>
              <w:rPr>
                <w:rFonts w:ascii="Arial" w:hAnsi="Arial" w:cs="Arial"/>
                <w:kern w:val="2"/>
                <w:sz w:val="20"/>
                <w:lang w:val="en-GB"/>
              </w:rPr>
              <w:t xml:space="preserve">9.2.2. </w:t>
            </w:r>
            <w:r w:rsidR="00E10E94" w:rsidRPr="00E10E94">
              <w:rPr>
                <w:rFonts w:ascii="Arial" w:hAnsi="Arial" w:cs="Arial"/>
                <w:kern w:val="2"/>
                <w:sz w:val="20"/>
                <w:lang w:val="en-GB"/>
              </w:rPr>
              <w:t xml:space="preserve">If the Supplier fails to comply with the requirement set forth in point </w:t>
            </w:r>
            <w:r w:rsidR="00543F81">
              <w:rPr>
                <w:rFonts w:ascii="Arial" w:hAnsi="Arial" w:cs="Arial"/>
                <w:kern w:val="2"/>
                <w:sz w:val="20"/>
                <w:lang w:val="en-GB"/>
              </w:rPr>
              <w:t>5.</w:t>
            </w:r>
            <w:r w:rsidR="00D33540">
              <w:rPr>
                <w:rFonts w:ascii="Arial" w:hAnsi="Arial" w:cs="Arial"/>
                <w:kern w:val="2"/>
                <w:sz w:val="20"/>
                <w:lang w:val="en-GB"/>
              </w:rPr>
              <w:t>6</w:t>
            </w:r>
            <w:r w:rsidR="00543F81">
              <w:rPr>
                <w:rFonts w:ascii="Arial" w:hAnsi="Arial" w:cs="Arial"/>
                <w:kern w:val="2"/>
                <w:sz w:val="20"/>
                <w:lang w:val="en-GB"/>
              </w:rPr>
              <w:t>.1</w:t>
            </w:r>
            <w:r w:rsidR="00E10E94" w:rsidRPr="00E10E94">
              <w:rPr>
                <w:rFonts w:ascii="Arial" w:hAnsi="Arial" w:cs="Arial"/>
                <w:kern w:val="2"/>
                <w:sz w:val="20"/>
                <w:lang w:val="en-GB"/>
              </w:rPr>
              <w:t xml:space="preserve"> of the Technical Specification, the Buyer shall charge the Supplier a penalty of 0.</w:t>
            </w:r>
            <w:r w:rsidR="00543F81">
              <w:rPr>
                <w:rFonts w:ascii="Arial" w:hAnsi="Arial" w:cs="Arial"/>
                <w:kern w:val="2"/>
                <w:sz w:val="20"/>
                <w:lang w:val="en-GB"/>
              </w:rPr>
              <w:t>1</w:t>
            </w:r>
            <w:r w:rsidR="00E10E94" w:rsidRPr="00E10E94">
              <w:rPr>
                <w:rFonts w:ascii="Arial" w:hAnsi="Arial" w:cs="Arial"/>
                <w:kern w:val="2"/>
                <w:sz w:val="20"/>
                <w:lang w:val="en-GB"/>
              </w:rPr>
              <w:t xml:space="preserve"> (</w:t>
            </w:r>
            <w:r w:rsidR="004F2FE0" w:rsidRPr="004F2FE0">
              <w:rPr>
                <w:rFonts w:ascii="Arial" w:hAnsi="Arial" w:cs="Arial"/>
                <w:kern w:val="2"/>
                <w:sz w:val="20"/>
                <w:lang w:val="en-GB"/>
              </w:rPr>
              <w:t>one tent</w:t>
            </w:r>
            <w:r w:rsidR="00267E54">
              <w:rPr>
                <w:rFonts w:ascii="Arial" w:hAnsi="Arial" w:cs="Arial"/>
                <w:kern w:val="2"/>
                <w:sz w:val="20"/>
                <w:lang w:val="en-GB"/>
              </w:rPr>
              <w:t>h</w:t>
            </w:r>
            <w:r w:rsidR="00E10E94" w:rsidRPr="00E10E94">
              <w:rPr>
                <w:rFonts w:ascii="Arial" w:hAnsi="Arial" w:cs="Arial"/>
                <w:kern w:val="2"/>
                <w:sz w:val="20"/>
                <w:lang w:val="en-GB"/>
              </w:rPr>
              <w:t xml:space="preserve">) percent for each day of non-compliance with the requirement set forth in point </w:t>
            </w:r>
            <w:r w:rsidR="00267E54">
              <w:rPr>
                <w:rFonts w:ascii="Arial" w:hAnsi="Arial" w:cs="Arial"/>
                <w:kern w:val="2"/>
                <w:sz w:val="20"/>
                <w:lang w:val="en-GB"/>
              </w:rPr>
              <w:t>5.</w:t>
            </w:r>
            <w:r w:rsidR="00D33540">
              <w:rPr>
                <w:rFonts w:ascii="Arial" w:hAnsi="Arial" w:cs="Arial"/>
                <w:kern w:val="2"/>
                <w:sz w:val="20"/>
                <w:lang w:val="en-GB"/>
              </w:rPr>
              <w:t>6</w:t>
            </w:r>
            <w:r w:rsidR="00267E54">
              <w:rPr>
                <w:rFonts w:ascii="Arial" w:hAnsi="Arial" w:cs="Arial"/>
                <w:kern w:val="2"/>
                <w:sz w:val="20"/>
                <w:lang w:val="en-GB"/>
              </w:rPr>
              <w:t>.1</w:t>
            </w:r>
            <w:r w:rsidR="00E10E94" w:rsidRPr="00E10E94">
              <w:rPr>
                <w:rFonts w:ascii="Arial" w:hAnsi="Arial" w:cs="Arial"/>
                <w:kern w:val="2"/>
                <w:sz w:val="20"/>
                <w:lang w:val="en-GB"/>
              </w:rPr>
              <w:t xml:space="preserve"> of the Technical Specification, calculated on the basis of the annual price of the relevant DWDM maintenance service excluding VAT.</w:t>
            </w:r>
          </w:p>
          <w:p w14:paraId="56E065D9" w14:textId="360C1589" w:rsidR="00613AA6" w:rsidRPr="00D73879" w:rsidRDefault="00613AA6" w:rsidP="007026EE">
            <w:pPr>
              <w:jc w:val="both"/>
              <w:rPr>
                <w:rFonts w:ascii="Arial" w:hAnsi="Arial" w:cs="Arial"/>
                <w:color w:val="000000"/>
                <w:kern w:val="2"/>
                <w:sz w:val="20"/>
                <w:lang w:val="en-GB"/>
              </w:rPr>
            </w:pPr>
            <w:r>
              <w:rPr>
                <w:rFonts w:ascii="Arial" w:hAnsi="Arial" w:cs="Arial"/>
                <w:kern w:val="2"/>
                <w:sz w:val="20"/>
                <w:lang w:val="en-GB"/>
              </w:rPr>
              <w:t xml:space="preserve">9.2.3. </w:t>
            </w:r>
            <w:r w:rsidRPr="00E10E94">
              <w:rPr>
                <w:rFonts w:ascii="Arial" w:hAnsi="Arial" w:cs="Arial"/>
                <w:kern w:val="2"/>
                <w:sz w:val="20"/>
                <w:lang w:val="en-GB"/>
              </w:rPr>
              <w:t>If the Supplier fails to comply with the requirement set forth in point</w:t>
            </w:r>
            <w:r>
              <w:rPr>
                <w:rFonts w:ascii="Arial" w:hAnsi="Arial" w:cs="Arial"/>
                <w:kern w:val="2"/>
                <w:sz w:val="20"/>
                <w:lang w:val="en-GB"/>
              </w:rPr>
              <w:t>s</w:t>
            </w:r>
            <w:r w:rsidRPr="00E10E94">
              <w:rPr>
                <w:rFonts w:ascii="Arial" w:hAnsi="Arial" w:cs="Arial"/>
                <w:kern w:val="2"/>
                <w:sz w:val="20"/>
                <w:lang w:val="en-GB"/>
              </w:rPr>
              <w:t xml:space="preserve"> </w:t>
            </w:r>
            <w:r w:rsidRPr="00613AA6">
              <w:rPr>
                <w:rFonts w:ascii="Arial" w:hAnsi="Arial" w:cs="Arial"/>
                <w:kern w:val="2"/>
                <w:sz w:val="20"/>
                <w:lang w:val="en-GB"/>
              </w:rPr>
              <w:t>5.</w:t>
            </w:r>
            <w:r w:rsidR="00D33540">
              <w:rPr>
                <w:rFonts w:ascii="Arial" w:hAnsi="Arial" w:cs="Arial"/>
                <w:kern w:val="2"/>
                <w:sz w:val="20"/>
                <w:lang w:val="en-GB"/>
              </w:rPr>
              <w:t>6</w:t>
            </w:r>
            <w:r w:rsidRPr="00613AA6">
              <w:rPr>
                <w:rFonts w:ascii="Arial" w:hAnsi="Arial" w:cs="Arial"/>
                <w:kern w:val="2"/>
                <w:sz w:val="20"/>
                <w:lang w:val="en-GB"/>
              </w:rPr>
              <w:t>.2, 5.</w:t>
            </w:r>
            <w:r w:rsidR="00D33540">
              <w:rPr>
                <w:rFonts w:ascii="Arial" w:hAnsi="Arial" w:cs="Arial"/>
                <w:kern w:val="2"/>
                <w:sz w:val="20"/>
                <w:lang w:val="en-GB"/>
              </w:rPr>
              <w:t>6</w:t>
            </w:r>
            <w:r w:rsidRPr="00613AA6">
              <w:rPr>
                <w:rFonts w:ascii="Arial" w:hAnsi="Arial" w:cs="Arial"/>
                <w:kern w:val="2"/>
                <w:sz w:val="20"/>
                <w:lang w:val="en-GB"/>
              </w:rPr>
              <w:t>.3</w:t>
            </w:r>
            <w:r w:rsidR="003615EB">
              <w:rPr>
                <w:rFonts w:ascii="Arial" w:hAnsi="Arial" w:cs="Arial"/>
                <w:kern w:val="2"/>
                <w:sz w:val="20"/>
                <w:lang w:val="en-GB"/>
              </w:rPr>
              <w:t>, 5.6.4</w:t>
            </w:r>
            <w:r w:rsidRPr="00613AA6">
              <w:rPr>
                <w:rFonts w:ascii="Arial" w:hAnsi="Arial" w:cs="Arial"/>
                <w:kern w:val="2"/>
                <w:sz w:val="20"/>
                <w:lang w:val="en-GB"/>
              </w:rPr>
              <w:t xml:space="preserve"> </w:t>
            </w:r>
            <w:r>
              <w:rPr>
                <w:rFonts w:ascii="Arial" w:hAnsi="Arial" w:cs="Arial"/>
                <w:kern w:val="2"/>
                <w:sz w:val="20"/>
                <w:lang w:val="en-GB"/>
              </w:rPr>
              <w:t>or</w:t>
            </w:r>
            <w:r w:rsidRPr="00613AA6">
              <w:rPr>
                <w:rFonts w:ascii="Arial" w:hAnsi="Arial" w:cs="Arial"/>
                <w:kern w:val="2"/>
                <w:sz w:val="20"/>
                <w:lang w:val="en-GB"/>
              </w:rPr>
              <w:t xml:space="preserve"> 5.</w:t>
            </w:r>
            <w:r>
              <w:rPr>
                <w:rFonts w:ascii="Arial" w:hAnsi="Arial" w:cs="Arial"/>
                <w:kern w:val="2"/>
                <w:sz w:val="20"/>
                <w:lang w:val="en-GB"/>
              </w:rPr>
              <w:t>7</w:t>
            </w:r>
            <w:r w:rsidRPr="00E10E94">
              <w:rPr>
                <w:rFonts w:ascii="Arial" w:hAnsi="Arial" w:cs="Arial"/>
                <w:kern w:val="2"/>
                <w:sz w:val="20"/>
                <w:lang w:val="en-GB"/>
              </w:rPr>
              <w:t xml:space="preserve"> of the Technical Specification, the Buyer shall charge the Supplier a penalty of 0.</w:t>
            </w:r>
            <w:r w:rsidR="00003FCC">
              <w:rPr>
                <w:rFonts w:ascii="Arial" w:hAnsi="Arial" w:cs="Arial"/>
                <w:kern w:val="2"/>
                <w:sz w:val="20"/>
                <w:lang w:val="en-GB"/>
              </w:rPr>
              <w:t>05</w:t>
            </w:r>
            <w:r w:rsidRPr="00E10E94">
              <w:rPr>
                <w:rFonts w:ascii="Arial" w:hAnsi="Arial" w:cs="Arial"/>
                <w:kern w:val="2"/>
                <w:sz w:val="20"/>
                <w:lang w:val="en-GB"/>
              </w:rPr>
              <w:t xml:space="preserve"> (</w:t>
            </w:r>
            <w:r w:rsidR="00AF5205" w:rsidRPr="00AF5205">
              <w:rPr>
                <w:rFonts w:ascii="Arial" w:hAnsi="Arial" w:cs="Arial"/>
                <w:kern w:val="2"/>
                <w:sz w:val="20"/>
                <w:lang w:val="en-GB"/>
              </w:rPr>
              <w:t>five hundredths</w:t>
            </w:r>
            <w:r w:rsidRPr="00E10E94">
              <w:rPr>
                <w:rFonts w:ascii="Arial" w:hAnsi="Arial" w:cs="Arial"/>
                <w:kern w:val="2"/>
                <w:sz w:val="20"/>
                <w:lang w:val="en-GB"/>
              </w:rPr>
              <w:t>) percent for each day of non-compliance with the requirement set forth in point</w:t>
            </w:r>
            <w:r w:rsidR="00003FCC">
              <w:rPr>
                <w:rFonts w:ascii="Arial" w:hAnsi="Arial" w:cs="Arial"/>
                <w:kern w:val="2"/>
                <w:sz w:val="20"/>
                <w:lang w:val="en-GB"/>
              </w:rPr>
              <w:t>s</w:t>
            </w:r>
            <w:r w:rsidRPr="00E10E94">
              <w:rPr>
                <w:rFonts w:ascii="Arial" w:hAnsi="Arial" w:cs="Arial"/>
                <w:kern w:val="2"/>
                <w:sz w:val="20"/>
                <w:lang w:val="en-GB"/>
              </w:rPr>
              <w:t xml:space="preserve"> </w:t>
            </w:r>
            <w:r w:rsidR="00003FCC" w:rsidRPr="00613AA6">
              <w:rPr>
                <w:rFonts w:ascii="Arial" w:hAnsi="Arial" w:cs="Arial"/>
                <w:kern w:val="2"/>
                <w:sz w:val="20"/>
                <w:lang w:val="en-GB"/>
              </w:rPr>
              <w:t>5.</w:t>
            </w:r>
            <w:r w:rsidR="00D33540">
              <w:rPr>
                <w:rFonts w:ascii="Arial" w:hAnsi="Arial" w:cs="Arial"/>
                <w:kern w:val="2"/>
                <w:sz w:val="20"/>
                <w:lang w:val="en-GB"/>
              </w:rPr>
              <w:t>6</w:t>
            </w:r>
            <w:r w:rsidR="00003FCC" w:rsidRPr="00613AA6">
              <w:rPr>
                <w:rFonts w:ascii="Arial" w:hAnsi="Arial" w:cs="Arial"/>
                <w:kern w:val="2"/>
                <w:sz w:val="20"/>
                <w:lang w:val="en-GB"/>
              </w:rPr>
              <w:t>.2, 5.</w:t>
            </w:r>
            <w:r w:rsidR="00D33540">
              <w:rPr>
                <w:rFonts w:ascii="Arial" w:hAnsi="Arial" w:cs="Arial"/>
                <w:kern w:val="2"/>
                <w:sz w:val="20"/>
                <w:lang w:val="en-GB"/>
              </w:rPr>
              <w:t>6</w:t>
            </w:r>
            <w:r w:rsidR="00003FCC" w:rsidRPr="00613AA6">
              <w:rPr>
                <w:rFonts w:ascii="Arial" w:hAnsi="Arial" w:cs="Arial"/>
                <w:kern w:val="2"/>
                <w:sz w:val="20"/>
                <w:lang w:val="en-GB"/>
              </w:rPr>
              <w:t>.3</w:t>
            </w:r>
            <w:r w:rsidR="003615EB">
              <w:rPr>
                <w:rFonts w:ascii="Arial" w:hAnsi="Arial" w:cs="Arial"/>
                <w:kern w:val="2"/>
                <w:sz w:val="20"/>
                <w:lang w:val="en-GB"/>
              </w:rPr>
              <w:t>, 5.6.4</w:t>
            </w:r>
            <w:r w:rsidR="00003FCC" w:rsidRPr="00613AA6">
              <w:rPr>
                <w:rFonts w:ascii="Arial" w:hAnsi="Arial" w:cs="Arial"/>
                <w:kern w:val="2"/>
                <w:sz w:val="20"/>
                <w:lang w:val="en-GB"/>
              </w:rPr>
              <w:t xml:space="preserve"> </w:t>
            </w:r>
            <w:r w:rsidR="00003FCC">
              <w:rPr>
                <w:rFonts w:ascii="Arial" w:hAnsi="Arial" w:cs="Arial"/>
                <w:kern w:val="2"/>
                <w:sz w:val="20"/>
                <w:lang w:val="en-GB"/>
              </w:rPr>
              <w:t>or</w:t>
            </w:r>
            <w:r w:rsidR="00003FCC" w:rsidRPr="00613AA6">
              <w:rPr>
                <w:rFonts w:ascii="Arial" w:hAnsi="Arial" w:cs="Arial"/>
                <w:kern w:val="2"/>
                <w:sz w:val="20"/>
                <w:lang w:val="en-GB"/>
              </w:rPr>
              <w:t xml:space="preserve"> 5.</w:t>
            </w:r>
            <w:r w:rsidR="00003FCC">
              <w:rPr>
                <w:rFonts w:ascii="Arial" w:hAnsi="Arial" w:cs="Arial"/>
                <w:kern w:val="2"/>
                <w:sz w:val="20"/>
                <w:lang w:val="en-GB"/>
              </w:rPr>
              <w:t>7</w:t>
            </w:r>
            <w:r w:rsidRPr="00E10E94">
              <w:rPr>
                <w:rFonts w:ascii="Arial" w:hAnsi="Arial" w:cs="Arial"/>
                <w:kern w:val="2"/>
                <w:sz w:val="20"/>
                <w:lang w:val="en-GB"/>
              </w:rPr>
              <w:t xml:space="preserve"> of the Technical Specification, calculated on the basis of the annual price of the relevant DWDM maintenance service excluding VAT.</w:t>
            </w:r>
          </w:p>
        </w:tc>
      </w:tr>
      <w:tr w:rsidR="00C137B7" w:rsidRPr="007E01DF" w14:paraId="1CA4C802" w14:textId="77777777">
        <w:trPr>
          <w:trHeight w:val="85"/>
        </w:trPr>
        <w:tc>
          <w:tcPr>
            <w:tcW w:w="4855" w:type="dxa"/>
          </w:tcPr>
          <w:p w14:paraId="72394C72" w14:textId="77777777" w:rsidR="00C137B7" w:rsidRPr="007E01DF" w:rsidRDefault="00C137B7">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6A93EB4D" w:rsidR="00C137B7" w:rsidRPr="00D73879" w:rsidRDefault="00C137B7">
            <w:pPr>
              <w:rPr>
                <w:rFonts w:ascii="Arial" w:hAnsi="Arial" w:cs="Arial"/>
                <w:kern w:val="2"/>
                <w:sz w:val="20"/>
                <w:lang w:val="en-GB"/>
              </w:rPr>
            </w:pPr>
            <w:r w:rsidRPr="00D73879">
              <w:rPr>
                <w:rFonts w:ascii="Arial" w:hAnsi="Arial" w:cs="Arial"/>
                <w:b/>
                <w:bCs/>
                <w:kern w:val="2"/>
                <w:sz w:val="20"/>
                <w:lang w:val="en-GB"/>
              </w:rPr>
              <w:t xml:space="preserve">9.3. </w:t>
            </w:r>
            <w:r w:rsidR="00F5362E">
              <w:rPr>
                <w:rFonts w:ascii="Arial" w:hAnsi="Arial" w:cs="Arial"/>
                <w:b/>
                <w:bCs/>
                <w:kern w:val="2"/>
                <w:sz w:val="20"/>
                <w:lang w:val="en-GB"/>
              </w:rPr>
              <w:t>Fine</w:t>
            </w:r>
            <w:r w:rsidR="00F5362E" w:rsidRPr="00D73879">
              <w:rPr>
                <w:rFonts w:ascii="Arial" w:hAnsi="Arial" w:cs="Arial"/>
                <w:b/>
                <w:bCs/>
                <w:kern w:val="2"/>
                <w:sz w:val="20"/>
                <w:lang w:val="en-GB"/>
              </w:rPr>
              <w:t xml:space="preserve"> </w:t>
            </w:r>
            <w:r w:rsidRPr="00D73879">
              <w:rPr>
                <w:rFonts w:ascii="Arial" w:hAnsi="Arial" w:cs="Arial"/>
                <w:b/>
                <w:bCs/>
                <w:kern w:val="2"/>
                <w:sz w:val="20"/>
                <w:lang w:val="en-GB"/>
              </w:rPr>
              <w:t>applied to the Supplier in the event of termination of the Contract for material breach of the Contract</w:t>
            </w:r>
          </w:p>
        </w:tc>
      </w:tr>
      <w:tr w:rsidR="00C137B7" w:rsidRPr="007E01DF" w14:paraId="0CD5726B" w14:textId="77777777">
        <w:trPr>
          <w:trHeight w:val="85"/>
        </w:trPr>
        <w:tc>
          <w:tcPr>
            <w:tcW w:w="4855" w:type="dxa"/>
          </w:tcPr>
          <w:p w14:paraId="7899C44C" w14:textId="77777777" w:rsidR="00C137B7" w:rsidRDefault="00C137B7">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pPr>
              <w:jc w:val="both"/>
              <w:rPr>
                <w:rFonts w:ascii="Arial" w:hAnsi="Arial" w:cs="Arial"/>
                <w:kern w:val="2"/>
                <w:sz w:val="20"/>
              </w:rPr>
            </w:pPr>
          </w:p>
          <w:p w14:paraId="03991EC8" w14:textId="77777777" w:rsidR="00C137B7" w:rsidRPr="007E01DF" w:rsidRDefault="00C137B7">
            <w:pPr>
              <w:jc w:val="both"/>
              <w:rPr>
                <w:rFonts w:ascii="Arial" w:hAnsi="Arial" w:cs="Arial"/>
                <w:b/>
                <w:bCs/>
                <w:kern w:val="2"/>
                <w:sz w:val="20"/>
              </w:rPr>
            </w:pPr>
          </w:p>
        </w:tc>
        <w:tc>
          <w:tcPr>
            <w:tcW w:w="4495" w:type="dxa"/>
          </w:tcPr>
          <w:p w14:paraId="243E8087" w14:textId="77777777" w:rsidR="00C137B7" w:rsidRPr="00D73879" w:rsidRDefault="00C137B7">
            <w:pPr>
              <w:jc w:val="both"/>
              <w:rPr>
                <w:rFonts w:ascii="Arial" w:hAnsi="Arial" w:cs="Arial"/>
                <w:kern w:val="2"/>
                <w:sz w:val="20"/>
                <w:lang w:val="en-GB"/>
              </w:rPr>
            </w:pPr>
            <w:r w:rsidRPr="00D73879">
              <w:rPr>
                <w:rFonts w:ascii="Arial" w:hAnsi="Arial" w:cs="Arial"/>
                <w:kern w:val="2"/>
                <w:sz w:val="20"/>
                <w:lang w:val="en-GB"/>
              </w:rPr>
              <w:t>If the Contract is terminated due to the fault of the Supplier, the Buyer has the right to demand payment of a fine equal to 5 (five) percent of the amount of the Contract price, but not less than 3000 (three thousand) EUR.</w:t>
            </w:r>
          </w:p>
        </w:tc>
      </w:tr>
      <w:tr w:rsidR="00C137B7" w:rsidRPr="007E01DF" w14:paraId="53CF96D1" w14:textId="77777777">
        <w:trPr>
          <w:trHeight w:val="85"/>
        </w:trPr>
        <w:tc>
          <w:tcPr>
            <w:tcW w:w="4855" w:type="dxa"/>
          </w:tcPr>
          <w:p w14:paraId="73932F43" w14:textId="77777777" w:rsidR="00C137B7" w:rsidRPr="007E01DF" w:rsidRDefault="00C137B7">
            <w:pPr>
              <w:jc w:val="both"/>
              <w:rPr>
                <w:rFonts w:ascii="Arial" w:hAnsi="Arial" w:cs="Arial"/>
                <w:b/>
                <w:bCs/>
                <w:kern w:val="2"/>
                <w:sz w:val="20"/>
              </w:rPr>
            </w:pPr>
            <w:r w:rsidRPr="007E01DF">
              <w:rPr>
                <w:rFonts w:ascii="Arial" w:hAnsi="Arial" w:cs="Arial"/>
                <w:b/>
                <w:bCs/>
                <w:kern w:val="2"/>
                <w:sz w:val="20"/>
              </w:rPr>
              <w:t xml:space="preserve">9.4. Tiekėjui taikoma bauda dėl esamų subtiekėjų ar specialistų pakeitimo / naujų subtiekėjų pasitelkimo nesilaikant Bendrosiose sąlygose </w:t>
            </w:r>
            <w:r w:rsidRPr="007E01DF">
              <w:rPr>
                <w:rFonts w:ascii="Arial" w:hAnsi="Arial" w:cs="Arial"/>
                <w:b/>
                <w:bCs/>
                <w:kern w:val="2"/>
                <w:sz w:val="20"/>
              </w:rPr>
              <w:lastRenderedPageBreak/>
              <w:t>nurodytos subtiekėjų ir (ar) specialistų keitimo tvarkos</w:t>
            </w:r>
          </w:p>
        </w:tc>
        <w:tc>
          <w:tcPr>
            <w:tcW w:w="4495" w:type="dxa"/>
          </w:tcPr>
          <w:p w14:paraId="7089069D" w14:textId="5B2C1321" w:rsidR="00C137B7" w:rsidRPr="00D73879" w:rsidRDefault="00C137B7">
            <w:pPr>
              <w:jc w:val="both"/>
              <w:rPr>
                <w:rFonts w:ascii="Arial" w:hAnsi="Arial" w:cs="Arial"/>
                <w:kern w:val="2"/>
                <w:sz w:val="20"/>
                <w:lang w:val="en-GB"/>
              </w:rPr>
            </w:pPr>
            <w:r w:rsidRPr="00D73879">
              <w:rPr>
                <w:rFonts w:ascii="Arial" w:hAnsi="Arial" w:cs="Arial"/>
                <w:b/>
                <w:bCs/>
                <w:kern w:val="2"/>
                <w:sz w:val="20"/>
                <w:lang w:val="en-GB"/>
              </w:rPr>
              <w:lastRenderedPageBreak/>
              <w:t xml:space="preserve">9.4. </w:t>
            </w:r>
            <w:r w:rsidR="00F5362E">
              <w:rPr>
                <w:rFonts w:ascii="Arial" w:hAnsi="Arial" w:cs="Arial"/>
                <w:b/>
                <w:bCs/>
                <w:kern w:val="2"/>
                <w:sz w:val="20"/>
                <w:lang w:val="en-GB"/>
              </w:rPr>
              <w:t>Fine</w:t>
            </w:r>
            <w:r w:rsidR="00F5362E" w:rsidRPr="00D73879">
              <w:rPr>
                <w:rFonts w:ascii="Arial" w:hAnsi="Arial" w:cs="Arial"/>
                <w:b/>
                <w:bCs/>
                <w:kern w:val="2"/>
                <w:sz w:val="20"/>
                <w:lang w:val="en-GB"/>
              </w:rPr>
              <w:t xml:space="preserve"> </w:t>
            </w:r>
            <w:r w:rsidRPr="00D73879">
              <w:rPr>
                <w:rFonts w:ascii="Arial" w:hAnsi="Arial" w:cs="Arial"/>
                <w:b/>
                <w:bCs/>
                <w:kern w:val="2"/>
                <w:sz w:val="20"/>
                <w:lang w:val="en-GB"/>
              </w:rPr>
              <w:t xml:space="preserve">applied to the Supplier for replacing existing subcontractors or specialists / using new subcontractors without complying with the procedure for replacing subcontractors </w:t>
            </w:r>
            <w:r w:rsidRPr="00D73879">
              <w:rPr>
                <w:rFonts w:ascii="Arial" w:hAnsi="Arial" w:cs="Arial"/>
                <w:b/>
                <w:bCs/>
                <w:kern w:val="2"/>
                <w:sz w:val="20"/>
                <w:lang w:val="en-GB"/>
              </w:rPr>
              <w:lastRenderedPageBreak/>
              <w:t>and/or specialists set out in the General Terms and Conditions</w:t>
            </w:r>
          </w:p>
        </w:tc>
      </w:tr>
      <w:tr w:rsidR="00C137B7" w:rsidRPr="007E01DF" w14:paraId="2F59A55C" w14:textId="77777777">
        <w:trPr>
          <w:trHeight w:val="85"/>
        </w:trPr>
        <w:tc>
          <w:tcPr>
            <w:tcW w:w="4855" w:type="dxa"/>
          </w:tcPr>
          <w:p w14:paraId="5DD9AB69" w14:textId="77777777" w:rsidR="00C137B7" w:rsidRPr="00FF3259" w:rsidRDefault="00C137B7">
            <w:pPr>
              <w:rPr>
                <w:rFonts w:ascii="Arial" w:hAnsi="Arial" w:cs="Arial"/>
                <w:kern w:val="2"/>
                <w:sz w:val="20"/>
              </w:rPr>
            </w:pPr>
            <w:r w:rsidRPr="00FF3259">
              <w:rPr>
                <w:rFonts w:ascii="Arial" w:hAnsi="Arial" w:cs="Arial"/>
                <w:kern w:val="2"/>
                <w:sz w:val="20"/>
              </w:rPr>
              <w:lastRenderedPageBreak/>
              <w:t>1000 (vienas tūkstantis) Eur už kiekvieną pažeidimo atvejį.</w:t>
            </w:r>
          </w:p>
        </w:tc>
        <w:tc>
          <w:tcPr>
            <w:tcW w:w="4495" w:type="dxa"/>
          </w:tcPr>
          <w:p w14:paraId="0291D309" w14:textId="77777777" w:rsidR="00C137B7" w:rsidRPr="00D73879" w:rsidRDefault="00C137B7">
            <w:pPr>
              <w:rPr>
                <w:rFonts w:ascii="Arial" w:hAnsi="Arial" w:cs="Arial"/>
                <w:kern w:val="2"/>
                <w:sz w:val="20"/>
                <w:lang w:val="en-GB"/>
              </w:rPr>
            </w:pPr>
            <w:r w:rsidRPr="00D73879">
              <w:rPr>
                <w:rFonts w:ascii="Arial" w:hAnsi="Arial" w:cs="Arial"/>
                <w:kern w:val="2"/>
                <w:sz w:val="20"/>
                <w:lang w:val="en-GB"/>
              </w:rPr>
              <w:t xml:space="preserve">1000 (one thousand) EUR for each case </w:t>
            </w:r>
            <w:proofErr w:type="gramStart"/>
            <w:r w:rsidRPr="00D73879">
              <w:rPr>
                <w:rFonts w:ascii="Arial" w:hAnsi="Arial" w:cs="Arial"/>
                <w:kern w:val="2"/>
                <w:sz w:val="20"/>
                <w:lang w:val="en-GB"/>
              </w:rPr>
              <w:t>of  violation</w:t>
            </w:r>
            <w:proofErr w:type="gramEnd"/>
            <w:r w:rsidRPr="00D73879">
              <w:rPr>
                <w:rFonts w:ascii="Arial" w:hAnsi="Arial" w:cs="Arial"/>
                <w:kern w:val="2"/>
                <w:sz w:val="20"/>
                <w:lang w:val="en-GB"/>
              </w:rPr>
              <w:t>.</w:t>
            </w:r>
          </w:p>
        </w:tc>
      </w:tr>
      <w:tr w:rsidR="00C137B7" w:rsidRPr="007E01DF" w14:paraId="7BFE47B1" w14:textId="77777777">
        <w:trPr>
          <w:trHeight w:val="85"/>
        </w:trPr>
        <w:tc>
          <w:tcPr>
            <w:tcW w:w="4855" w:type="dxa"/>
          </w:tcPr>
          <w:p w14:paraId="1D2990E5" w14:textId="77777777" w:rsidR="00C137B7" w:rsidRPr="00A735C0" w:rsidRDefault="00C137B7">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3EB5B456"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 xml:space="preserve">9.5. </w:t>
            </w:r>
            <w:r w:rsidR="00F5362E">
              <w:rPr>
                <w:rFonts w:ascii="Arial" w:hAnsi="Arial" w:cs="Arial"/>
                <w:b/>
                <w:bCs/>
                <w:kern w:val="2"/>
                <w:sz w:val="20"/>
                <w:lang w:val="en-GB"/>
              </w:rPr>
              <w:t>Fines</w:t>
            </w:r>
            <w:r w:rsidR="00F5362E" w:rsidRPr="00D73879">
              <w:rPr>
                <w:rFonts w:ascii="Arial" w:hAnsi="Arial" w:cs="Arial"/>
                <w:b/>
                <w:bCs/>
                <w:kern w:val="2"/>
                <w:sz w:val="20"/>
                <w:lang w:val="en-GB"/>
              </w:rPr>
              <w:t xml:space="preserve"> </w:t>
            </w:r>
            <w:r w:rsidRPr="00D73879">
              <w:rPr>
                <w:rFonts w:ascii="Arial" w:hAnsi="Arial" w:cs="Arial"/>
                <w:b/>
                <w:bCs/>
                <w:kern w:val="2"/>
                <w:sz w:val="20"/>
                <w:lang w:val="en-GB"/>
              </w:rPr>
              <w:t xml:space="preserve">imposed on the Supplier for non-compliance with environmental, employee-safety, health </w:t>
            </w:r>
            <w:proofErr w:type="gramStart"/>
            <w:r w:rsidRPr="00D73879">
              <w:rPr>
                <w:rFonts w:ascii="Arial" w:hAnsi="Arial" w:cs="Arial"/>
                <w:b/>
                <w:bCs/>
                <w:kern w:val="2"/>
                <w:sz w:val="20"/>
                <w:lang w:val="en-GB"/>
              </w:rPr>
              <w:t>safety,  fire</w:t>
            </w:r>
            <w:proofErr w:type="gramEnd"/>
            <w:r w:rsidRPr="00D73879">
              <w:rPr>
                <w:rFonts w:ascii="Arial" w:hAnsi="Arial" w:cs="Arial"/>
                <w:b/>
                <w:bCs/>
                <w:kern w:val="2"/>
                <w:sz w:val="20"/>
                <w:lang w:val="en-GB"/>
              </w:rPr>
              <w:t xml:space="preserve"> safety, and/or social criteria</w:t>
            </w:r>
          </w:p>
        </w:tc>
      </w:tr>
      <w:tr w:rsidR="00C137B7" w:rsidRPr="007E01DF" w14:paraId="49EDC44D" w14:textId="77777777">
        <w:trPr>
          <w:trHeight w:val="85"/>
        </w:trPr>
        <w:tc>
          <w:tcPr>
            <w:tcW w:w="4855" w:type="dxa"/>
          </w:tcPr>
          <w:p w14:paraId="65115C37" w14:textId="77777777" w:rsidR="00C137B7" w:rsidRPr="00A735C0" w:rsidRDefault="00C137B7">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Default="00C137B7">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4379BEF4" w14:textId="77777777" w:rsidR="006070B7" w:rsidRDefault="006070B7">
            <w:pPr>
              <w:jc w:val="both"/>
              <w:rPr>
                <w:rFonts w:ascii="Arial" w:hAnsi="Arial" w:cs="Arial"/>
                <w:color w:val="000000"/>
                <w:kern w:val="2"/>
                <w:sz w:val="20"/>
              </w:rPr>
            </w:pPr>
          </w:p>
          <w:p w14:paraId="1E946EDD" w14:textId="77777777" w:rsidR="00D77D09" w:rsidRDefault="00D77D09">
            <w:pPr>
              <w:jc w:val="both"/>
              <w:rPr>
                <w:rFonts w:ascii="Arial" w:hAnsi="Arial" w:cs="Arial"/>
                <w:color w:val="000000"/>
                <w:kern w:val="2"/>
                <w:sz w:val="20"/>
              </w:rPr>
            </w:pPr>
          </w:p>
          <w:p w14:paraId="1AFDECA5" w14:textId="77777777" w:rsidR="00D77D09" w:rsidRPr="00A735C0" w:rsidRDefault="00D77D09">
            <w:pPr>
              <w:jc w:val="both"/>
              <w:rPr>
                <w:rFonts w:ascii="Arial" w:hAnsi="Arial" w:cs="Arial"/>
                <w:color w:val="000000"/>
                <w:kern w:val="2"/>
                <w:sz w:val="20"/>
              </w:rPr>
            </w:pPr>
          </w:p>
          <w:p w14:paraId="6733AE43" w14:textId="77777777" w:rsidR="00C137B7" w:rsidRPr="007E01DF" w:rsidRDefault="00C137B7">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 xml:space="preserve">9.5.1. 100 (one hundred) EUR for each case </w:t>
            </w:r>
            <w:proofErr w:type="gramStart"/>
            <w:r w:rsidRPr="00D73879">
              <w:rPr>
                <w:rFonts w:ascii="Arial" w:hAnsi="Arial" w:cs="Arial"/>
                <w:color w:val="000000"/>
                <w:kern w:val="2"/>
                <w:sz w:val="20"/>
                <w:lang w:val="en-GB"/>
              </w:rPr>
              <w:t>of  violation</w:t>
            </w:r>
            <w:proofErr w:type="gramEnd"/>
            <w:r w:rsidRPr="00D73879">
              <w:rPr>
                <w:rFonts w:ascii="Arial" w:hAnsi="Arial" w:cs="Arial"/>
                <w:color w:val="000000"/>
                <w:kern w:val="2"/>
                <w:sz w:val="20"/>
                <w:lang w:val="en-GB"/>
              </w:rPr>
              <w:t>.</w:t>
            </w:r>
          </w:p>
          <w:p w14:paraId="5E53AE2F" w14:textId="77777777"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 xml:space="preserve">9.5.2. The Supplier undertakes to immediately, </w:t>
            </w:r>
            <w:proofErr w:type="gramStart"/>
            <w:r w:rsidRPr="00D73879">
              <w:rPr>
                <w:rFonts w:ascii="Arial" w:hAnsi="Arial" w:cs="Arial"/>
                <w:color w:val="000000"/>
                <w:kern w:val="2"/>
                <w:sz w:val="20"/>
                <w:lang w:val="en-GB"/>
              </w:rPr>
              <w:t xml:space="preserve">but in any case </w:t>
            </w:r>
            <w:proofErr w:type="gramEnd"/>
            <w:r w:rsidRPr="00D73879">
              <w:rPr>
                <w:rFonts w:ascii="Arial" w:hAnsi="Arial" w:cs="Arial"/>
                <w:color w:val="000000"/>
                <w:kern w:val="2"/>
                <w:sz w:val="20"/>
                <w:lang w:val="en-GB"/>
              </w:rPr>
              <w:t>no later than within 2 (two) working days, notify the Buyer (and relevant authorities, when required) of all incidents that violate environmental protection or employee safety requirements that occurred during the delivery of the Goods and during the provision of related services.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437B0BB8"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9.5.3. 500 (five hundred) Euros for each case of violation if the requirements of employee safety and health are violated, and as a result an accident occurs.</w:t>
            </w:r>
          </w:p>
        </w:tc>
      </w:tr>
      <w:tr w:rsidR="00C137B7" w:rsidRPr="007E01DF" w14:paraId="0A197C94" w14:textId="77777777">
        <w:trPr>
          <w:trHeight w:val="85"/>
        </w:trPr>
        <w:tc>
          <w:tcPr>
            <w:tcW w:w="4855" w:type="dxa"/>
          </w:tcPr>
          <w:p w14:paraId="4190957D" w14:textId="77777777" w:rsidR="00C137B7" w:rsidRPr="007E01DF" w:rsidRDefault="00C137B7">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3632AD0B"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 xml:space="preserve">9.6. </w:t>
            </w:r>
            <w:r w:rsidR="006059E2">
              <w:rPr>
                <w:rFonts w:ascii="Arial" w:hAnsi="Arial" w:cs="Arial"/>
                <w:b/>
                <w:bCs/>
                <w:kern w:val="2"/>
                <w:sz w:val="20"/>
                <w:lang w:val="en-GB"/>
              </w:rPr>
              <w:t>Fine</w:t>
            </w:r>
            <w:r w:rsidR="006059E2" w:rsidRPr="00D73879">
              <w:rPr>
                <w:rFonts w:ascii="Arial" w:hAnsi="Arial" w:cs="Arial"/>
                <w:b/>
                <w:bCs/>
                <w:kern w:val="2"/>
                <w:sz w:val="20"/>
                <w:lang w:val="en-GB"/>
              </w:rPr>
              <w:t xml:space="preserve"> </w:t>
            </w:r>
            <w:r w:rsidRPr="00D73879">
              <w:rPr>
                <w:rFonts w:ascii="Arial" w:hAnsi="Arial" w:cs="Arial"/>
                <w:b/>
                <w:bCs/>
                <w:kern w:val="2"/>
                <w:sz w:val="20"/>
                <w:lang w:val="en-GB"/>
              </w:rPr>
              <w:t>imposed on the Supplier/the Buyer for non-compliance with confidentiality requirements</w:t>
            </w:r>
          </w:p>
        </w:tc>
      </w:tr>
      <w:tr w:rsidR="00C137B7" w:rsidRPr="007E01DF" w14:paraId="7ABFE100" w14:textId="77777777">
        <w:trPr>
          <w:trHeight w:val="85"/>
        </w:trPr>
        <w:tc>
          <w:tcPr>
            <w:tcW w:w="4855" w:type="dxa"/>
          </w:tcPr>
          <w:p w14:paraId="0ECCFC61" w14:textId="77777777" w:rsidR="00C137B7" w:rsidRDefault="00C137B7">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pPr>
              <w:jc w:val="both"/>
              <w:rPr>
                <w:rFonts w:ascii="Arial" w:hAnsi="Arial" w:cs="Arial"/>
                <w:kern w:val="2"/>
                <w:sz w:val="20"/>
              </w:rPr>
            </w:pPr>
          </w:p>
          <w:p w14:paraId="7AB32677" w14:textId="77777777" w:rsidR="00C137B7" w:rsidRPr="007E01DF" w:rsidRDefault="00C137B7">
            <w:pPr>
              <w:jc w:val="both"/>
              <w:rPr>
                <w:rFonts w:ascii="Arial" w:hAnsi="Arial" w:cs="Arial"/>
                <w:color w:val="000000"/>
                <w:kern w:val="2"/>
                <w:sz w:val="20"/>
              </w:rPr>
            </w:pPr>
          </w:p>
        </w:tc>
        <w:tc>
          <w:tcPr>
            <w:tcW w:w="4495" w:type="dxa"/>
          </w:tcPr>
          <w:p w14:paraId="45D796C5" w14:textId="77777777"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3000 (three thousand) EUR for each case of violation and compensates the direct losses suffered or caused by the Buyer, to the extent not covered by the fine.</w:t>
            </w:r>
          </w:p>
        </w:tc>
      </w:tr>
      <w:tr w:rsidR="00C137B7" w:rsidRPr="007E01DF" w14:paraId="1BF2981C" w14:textId="77777777">
        <w:trPr>
          <w:trHeight w:val="85"/>
        </w:trPr>
        <w:tc>
          <w:tcPr>
            <w:tcW w:w="4855" w:type="dxa"/>
          </w:tcPr>
          <w:p w14:paraId="2E27AA3F" w14:textId="77777777" w:rsidR="00C137B7" w:rsidRPr="007E01DF" w:rsidRDefault="00C137B7">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61091ED3"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 xml:space="preserve">9.7. </w:t>
            </w:r>
            <w:r w:rsidR="000E3456" w:rsidRPr="000E3456">
              <w:rPr>
                <w:rFonts w:ascii="Arial" w:hAnsi="Arial" w:cs="Arial"/>
                <w:b/>
                <w:bCs/>
                <w:kern w:val="2"/>
                <w:sz w:val="20"/>
                <w:lang w:val="en-GB"/>
              </w:rPr>
              <w:t xml:space="preserve">Penalties </w:t>
            </w:r>
            <w:r w:rsidRPr="00D73879">
              <w:rPr>
                <w:rFonts w:ascii="Arial" w:hAnsi="Arial" w:cs="Arial"/>
                <w:b/>
                <w:bCs/>
                <w:kern w:val="2"/>
                <w:sz w:val="20"/>
                <w:lang w:val="en-GB"/>
              </w:rPr>
              <w:t>imposed on the Supplier for failure to meet the quality criteria set out in the Contract documents during the performance of the Contract</w:t>
            </w:r>
          </w:p>
        </w:tc>
      </w:tr>
      <w:tr w:rsidR="00C137B7" w:rsidRPr="007E01DF" w14:paraId="1C415970" w14:textId="77777777">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44C21E19" w14:textId="521C0599" w:rsidR="00C137B7" w:rsidRDefault="002F6258">
                <w:pPr>
                  <w:jc w:val="both"/>
                  <w:rPr>
                    <w:rFonts w:ascii="Arial" w:hAnsi="Arial" w:cs="Arial"/>
                    <w:kern w:val="2"/>
                    <w:sz w:val="20"/>
                  </w:rPr>
                </w:pPr>
                <w:r>
                  <w:rPr>
                    <w:rFonts w:ascii="Arial" w:hAnsi="Arial" w:cs="Arial"/>
                    <w:kern w:val="2"/>
                    <w:sz w:val="20"/>
                  </w:rPr>
                  <w:t>1000 (vienas trūkstantis) Eur už kiekvieną pažeidimo atvejį.</w:t>
                </w:r>
              </w:p>
            </w:sdtContent>
          </w:sdt>
          <w:p w14:paraId="66097A33" w14:textId="77777777" w:rsidR="00C137B7" w:rsidRPr="007E01DF" w:rsidRDefault="00C137B7">
            <w:pPr>
              <w:rPr>
                <w:rFonts w:ascii="Arial" w:hAnsi="Arial" w:cs="Arial"/>
                <w:color w:val="000000"/>
                <w:kern w:val="2"/>
                <w:sz w:val="20"/>
              </w:rPr>
            </w:pPr>
          </w:p>
        </w:tc>
        <w:tc>
          <w:tcPr>
            <w:tcW w:w="4495" w:type="dxa"/>
          </w:tcPr>
          <w:sdt>
            <w:sdtPr>
              <w:rPr>
                <w:rFonts w:ascii="Arial" w:hAnsi="Arial" w:cs="Arial"/>
                <w:kern w:val="2"/>
                <w:sz w:val="20"/>
                <w:lang w:val="en-GB"/>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14A1DD8F" w14:textId="15285E31" w:rsidR="00C137B7" w:rsidRPr="00D73879" w:rsidRDefault="002F6258">
                <w:pPr>
                  <w:jc w:val="both"/>
                  <w:rPr>
                    <w:rFonts w:ascii="Arial" w:hAnsi="Arial" w:cs="Arial"/>
                    <w:kern w:val="2"/>
                    <w:sz w:val="20"/>
                    <w:lang w:val="en-GB"/>
                  </w:rPr>
                </w:pPr>
                <w:r>
                  <w:rPr>
                    <w:rFonts w:ascii="Arial" w:hAnsi="Arial" w:cs="Arial"/>
                    <w:kern w:val="2"/>
                    <w:sz w:val="20"/>
                    <w:lang w:val="en-GB"/>
                  </w:rPr>
                  <w:t>1000 (one thousand) EUR for each case of  violation.</w:t>
                </w:r>
              </w:p>
            </w:sdtContent>
          </w:sdt>
          <w:p w14:paraId="20BD6110" w14:textId="77777777" w:rsidR="00C137B7" w:rsidRPr="00D73879" w:rsidRDefault="00C137B7">
            <w:pPr>
              <w:rPr>
                <w:rFonts w:ascii="Arial" w:hAnsi="Arial" w:cs="Arial"/>
                <w:color w:val="000000"/>
                <w:kern w:val="2"/>
                <w:sz w:val="20"/>
                <w:lang w:val="en-GB"/>
              </w:rPr>
            </w:pPr>
          </w:p>
        </w:tc>
      </w:tr>
      <w:tr w:rsidR="00C137B7" w:rsidRPr="007E01DF" w14:paraId="1060E391" w14:textId="77777777">
        <w:trPr>
          <w:trHeight w:val="85"/>
        </w:trPr>
        <w:tc>
          <w:tcPr>
            <w:tcW w:w="4855" w:type="dxa"/>
          </w:tcPr>
          <w:p w14:paraId="1210E120" w14:textId="77777777" w:rsidR="00C137B7" w:rsidRPr="007E01DF" w:rsidRDefault="00C137B7">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9.8. Liquidated damages for non-renewal of the Contract Performance Security applicable to the Supplier</w:t>
            </w:r>
          </w:p>
        </w:tc>
      </w:tr>
      <w:tr w:rsidR="00C137B7" w:rsidRPr="007E01DF" w14:paraId="022A1BF7" w14:textId="77777777">
        <w:trPr>
          <w:trHeight w:val="85"/>
        </w:trPr>
        <w:tc>
          <w:tcPr>
            <w:tcW w:w="4855" w:type="dxa"/>
          </w:tcPr>
          <w:p w14:paraId="7006DC9B" w14:textId="77777777" w:rsidR="00C137B7" w:rsidRPr="007E01DF" w:rsidRDefault="00C137B7">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D73879" w:rsidRDefault="00C137B7">
            <w:pPr>
              <w:jc w:val="both"/>
              <w:rPr>
                <w:rFonts w:ascii="Arial" w:hAnsi="Arial" w:cs="Arial"/>
                <w:color w:val="000000"/>
                <w:kern w:val="2"/>
                <w:sz w:val="20"/>
                <w:lang w:val="en-GB"/>
              </w:rPr>
            </w:pPr>
            <w:r w:rsidRPr="00D73879">
              <w:rPr>
                <w:rFonts w:ascii="Arial" w:hAnsi="Arial" w:cs="Arial"/>
                <w:color w:val="000000"/>
                <w:kern w:val="2"/>
                <w:sz w:val="20"/>
                <w:lang w:val="en-GB"/>
              </w:rPr>
              <w:t>The Clause does not apply, the conditions set out in Clause 8.2.2 shall be applied.</w:t>
            </w:r>
          </w:p>
        </w:tc>
      </w:tr>
      <w:tr w:rsidR="00C137B7" w:rsidRPr="007E01DF" w14:paraId="0DFF09C8" w14:textId="77777777" w:rsidTr="00617014">
        <w:trPr>
          <w:trHeight w:val="85"/>
        </w:trPr>
        <w:tc>
          <w:tcPr>
            <w:tcW w:w="4855" w:type="dxa"/>
          </w:tcPr>
          <w:p w14:paraId="247F7640" w14:textId="77777777" w:rsidR="00C137B7" w:rsidRPr="007E01DF" w:rsidRDefault="00C137B7">
            <w:pPr>
              <w:jc w:val="both"/>
              <w:rPr>
                <w:rFonts w:ascii="Arial" w:hAnsi="Arial" w:cs="Arial"/>
                <w:color w:val="000000"/>
                <w:kern w:val="2"/>
                <w:sz w:val="20"/>
              </w:rPr>
            </w:pPr>
            <w:r w:rsidRPr="00427415">
              <w:rPr>
                <w:rFonts w:ascii="Arial" w:hAnsi="Arial" w:cs="Arial"/>
                <w:b/>
                <w:bCs/>
                <w:kern w:val="2"/>
                <w:sz w:val="20"/>
              </w:rPr>
              <w:lastRenderedPageBreak/>
              <w:t>9.9. Tiekėjui taikoma bauda dėl sutikimo dirbti Pirkėjo objektuose (įrenginiuose) ir/ar jų apsaugos zonoje neturėjimo</w:t>
            </w:r>
          </w:p>
        </w:tc>
        <w:tc>
          <w:tcPr>
            <w:tcW w:w="4495" w:type="dxa"/>
          </w:tcPr>
          <w:p w14:paraId="48E82C79" w14:textId="77777777" w:rsidR="00C137B7" w:rsidRPr="00D73879" w:rsidRDefault="00C137B7">
            <w:pPr>
              <w:jc w:val="both"/>
              <w:rPr>
                <w:rFonts w:ascii="Arial" w:hAnsi="Arial" w:cs="Arial"/>
                <w:color w:val="000000"/>
                <w:kern w:val="2"/>
                <w:sz w:val="20"/>
                <w:lang w:val="en-GB"/>
              </w:rPr>
            </w:pPr>
            <w:r w:rsidRPr="00D73879">
              <w:rPr>
                <w:rFonts w:ascii="Arial" w:hAnsi="Arial" w:cs="Arial"/>
                <w:b/>
                <w:bCs/>
                <w:kern w:val="2"/>
                <w:sz w:val="20"/>
                <w:lang w:val="en-GB"/>
              </w:rPr>
              <w:t>9.9. Fine imposed on the Supplier for not having consent to work in the Buyer's facilities (devices) and/or in their protection zone</w:t>
            </w:r>
          </w:p>
        </w:tc>
      </w:tr>
      <w:tr w:rsidR="00C137B7" w:rsidRPr="007E01DF" w14:paraId="28E7E669" w14:textId="77777777">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0C26FFBF" w14:textId="2615D56C" w:rsidR="00C137B7" w:rsidRPr="007F35FA" w:rsidRDefault="001C36B3">
                <w:pPr>
                  <w:jc w:val="both"/>
                  <w:rPr>
                    <w:rFonts w:ascii="Arial" w:hAnsi="Arial" w:cs="Arial"/>
                    <w:kern w:val="2"/>
                    <w:sz w:val="20"/>
                  </w:rPr>
                </w:pPr>
                <w:r>
                  <w:rPr>
                    <w:rFonts w:ascii="Arial" w:hAnsi="Arial" w:cs="Arial"/>
                    <w:kern w:val="2"/>
                    <w:sz w:val="20"/>
                  </w:rPr>
                  <w:t>100 (vienas šimtas) Eur už kiekvieną pažeidimo atvejį.</w:t>
                </w:r>
              </w:p>
            </w:sdtContent>
          </w:sdt>
          <w:p w14:paraId="4F2DFDCE" w14:textId="77777777" w:rsidR="00C137B7" w:rsidRPr="007E01DF" w:rsidRDefault="00C137B7">
            <w:pPr>
              <w:rPr>
                <w:rFonts w:ascii="Arial" w:hAnsi="Arial" w:cs="Arial"/>
                <w:color w:val="000000"/>
                <w:kern w:val="2"/>
                <w:sz w:val="20"/>
              </w:rPr>
            </w:pPr>
          </w:p>
        </w:tc>
        <w:tc>
          <w:tcPr>
            <w:tcW w:w="4495" w:type="dxa"/>
          </w:tcPr>
          <w:sdt>
            <w:sdtPr>
              <w:rPr>
                <w:rFonts w:ascii="Arial" w:hAnsi="Arial" w:cs="Arial"/>
                <w:kern w:val="2"/>
                <w:sz w:val="20"/>
                <w:lang w:val="en-GB"/>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326EA340" w14:textId="29C84320" w:rsidR="00C137B7" w:rsidRPr="00D73879" w:rsidRDefault="001C36B3">
                <w:pPr>
                  <w:jc w:val="both"/>
                  <w:rPr>
                    <w:rFonts w:ascii="Arial" w:hAnsi="Arial" w:cs="Arial"/>
                    <w:kern w:val="2"/>
                    <w:sz w:val="20"/>
                    <w:lang w:val="en-GB"/>
                  </w:rPr>
                </w:pPr>
                <w:r>
                  <w:rPr>
                    <w:rFonts w:ascii="Arial" w:hAnsi="Arial" w:cs="Arial"/>
                    <w:kern w:val="2"/>
                    <w:sz w:val="20"/>
                    <w:lang w:val="en-GB"/>
                  </w:rPr>
                  <w:t>100 (one hundred) EUR for each case of  violation.</w:t>
                </w:r>
              </w:p>
            </w:sdtContent>
          </w:sdt>
          <w:p w14:paraId="597998CD" w14:textId="77777777" w:rsidR="00C137B7" w:rsidRPr="00D73879" w:rsidRDefault="00C137B7">
            <w:pPr>
              <w:rPr>
                <w:rFonts w:ascii="Arial" w:hAnsi="Arial" w:cs="Arial"/>
                <w:color w:val="000000"/>
                <w:kern w:val="2"/>
                <w:sz w:val="20"/>
                <w:lang w:val="en-GB"/>
              </w:rPr>
            </w:pPr>
          </w:p>
        </w:tc>
      </w:tr>
      <w:tr w:rsidR="00C137B7" w:rsidRPr="007E01DF" w14:paraId="0D7C2B34" w14:textId="77777777">
        <w:trPr>
          <w:trHeight w:val="85"/>
        </w:trPr>
        <w:tc>
          <w:tcPr>
            <w:tcW w:w="4855" w:type="dxa"/>
          </w:tcPr>
          <w:p w14:paraId="637F203C" w14:textId="77777777" w:rsidR="00C137B7" w:rsidRPr="007E01DF" w:rsidRDefault="00C137B7">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D73879" w:rsidRDefault="00C137B7">
            <w:pPr>
              <w:jc w:val="both"/>
              <w:rPr>
                <w:rFonts w:ascii="Arial" w:hAnsi="Arial" w:cs="Arial"/>
                <w:color w:val="4472C4"/>
                <w:kern w:val="2"/>
                <w:sz w:val="20"/>
                <w:lang w:val="en-GB"/>
              </w:rPr>
            </w:pPr>
            <w:r w:rsidRPr="00D73879">
              <w:rPr>
                <w:rFonts w:ascii="Arial" w:hAnsi="Arial" w:cs="Arial"/>
                <w:b/>
                <w:bCs/>
                <w:kern w:val="2"/>
                <w:sz w:val="20"/>
                <w:lang w:val="en-GB"/>
              </w:rPr>
              <w:t>9.10. Fine imposed on the Supplier if the specialists delivering the Goods or providing related services are intoxicated or under the influence of psychoactive substances.</w:t>
            </w:r>
          </w:p>
        </w:tc>
      </w:tr>
      <w:tr w:rsidR="00C137B7" w:rsidRPr="007E01DF" w14:paraId="25CC440E" w14:textId="77777777">
        <w:trPr>
          <w:trHeight w:val="85"/>
        </w:trPr>
        <w:tc>
          <w:tcPr>
            <w:tcW w:w="4855" w:type="dxa"/>
          </w:tcPr>
          <w:p w14:paraId="6F922562" w14:textId="77777777" w:rsidR="00C137B7" w:rsidRPr="007E01DF" w:rsidRDefault="00C137B7">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D73879" w:rsidRDefault="00C137B7">
            <w:pPr>
              <w:jc w:val="both"/>
              <w:rPr>
                <w:rFonts w:ascii="Arial" w:hAnsi="Arial" w:cs="Arial"/>
                <w:color w:val="4472C4"/>
                <w:kern w:val="2"/>
                <w:sz w:val="20"/>
                <w:lang w:val="en-GB"/>
              </w:rPr>
            </w:pPr>
            <w:r w:rsidRPr="00D73879">
              <w:rPr>
                <w:rFonts w:ascii="Arial" w:hAnsi="Arial" w:cs="Arial"/>
                <w:kern w:val="2"/>
                <w:sz w:val="20"/>
                <w:lang w:val="en-GB"/>
              </w:rPr>
              <w:t>300 (three hundred) EUR for each case of violation.</w:t>
            </w:r>
          </w:p>
        </w:tc>
      </w:tr>
      <w:tr w:rsidR="00C137B7" w:rsidRPr="007E01DF" w14:paraId="0F207439" w14:textId="77777777">
        <w:trPr>
          <w:trHeight w:val="85"/>
        </w:trPr>
        <w:tc>
          <w:tcPr>
            <w:tcW w:w="4855" w:type="dxa"/>
          </w:tcPr>
          <w:p w14:paraId="285BA401" w14:textId="77777777" w:rsidR="00C137B7" w:rsidRPr="007E01DF" w:rsidRDefault="00C137B7">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D73879" w:rsidRDefault="00C137B7">
            <w:pPr>
              <w:jc w:val="both"/>
              <w:rPr>
                <w:rFonts w:ascii="Arial" w:hAnsi="Arial" w:cs="Arial"/>
                <w:color w:val="4472C4"/>
                <w:kern w:val="2"/>
                <w:sz w:val="20"/>
                <w:lang w:val="en-GB"/>
              </w:rPr>
            </w:pPr>
            <w:r w:rsidRPr="00D73879">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trPr>
          <w:trHeight w:val="85"/>
        </w:trPr>
        <w:tc>
          <w:tcPr>
            <w:tcW w:w="4855" w:type="dxa"/>
          </w:tcPr>
          <w:p w14:paraId="6B176E52" w14:textId="77777777" w:rsidR="00C137B7" w:rsidRPr="007E01DF" w:rsidRDefault="00C137B7">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D73879" w:rsidRDefault="00C137B7">
            <w:pPr>
              <w:jc w:val="both"/>
              <w:rPr>
                <w:rFonts w:ascii="Arial" w:hAnsi="Arial" w:cs="Arial"/>
                <w:color w:val="4472C4"/>
                <w:kern w:val="2"/>
                <w:sz w:val="20"/>
                <w:lang w:val="en-GB"/>
              </w:rPr>
            </w:pPr>
            <w:r w:rsidRPr="00D73879">
              <w:rPr>
                <w:rFonts w:ascii="Arial" w:hAnsi="Arial" w:cs="Arial"/>
                <w:kern w:val="2"/>
                <w:sz w:val="20"/>
                <w:lang w:val="en-GB"/>
              </w:rPr>
              <w:t xml:space="preserve">1000 (one thousand) EUR for each case </w:t>
            </w:r>
            <w:proofErr w:type="gramStart"/>
            <w:r w:rsidRPr="00D73879">
              <w:rPr>
                <w:rFonts w:ascii="Arial" w:hAnsi="Arial" w:cs="Arial"/>
                <w:kern w:val="2"/>
                <w:sz w:val="20"/>
                <w:lang w:val="en-GB"/>
              </w:rPr>
              <w:t>of  violation</w:t>
            </w:r>
            <w:proofErr w:type="gramEnd"/>
            <w:r w:rsidRPr="00D73879">
              <w:rPr>
                <w:rFonts w:ascii="Arial" w:hAnsi="Arial" w:cs="Arial"/>
                <w:kern w:val="2"/>
                <w:sz w:val="20"/>
                <w:lang w:val="en-GB"/>
              </w:rPr>
              <w:t>.</w:t>
            </w:r>
          </w:p>
        </w:tc>
      </w:tr>
      <w:tr w:rsidR="00C137B7" w:rsidRPr="007E01DF" w14:paraId="180B1F41" w14:textId="77777777">
        <w:trPr>
          <w:trHeight w:val="85"/>
        </w:trPr>
        <w:tc>
          <w:tcPr>
            <w:tcW w:w="4855" w:type="dxa"/>
          </w:tcPr>
          <w:p w14:paraId="695E9F70" w14:textId="77777777" w:rsidR="00C137B7" w:rsidRPr="007E01DF" w:rsidRDefault="00C137B7">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9.12. General information</w:t>
            </w:r>
          </w:p>
        </w:tc>
      </w:tr>
      <w:tr w:rsidR="00C137B7" w:rsidRPr="007E01DF" w14:paraId="24B09B71" w14:textId="77777777">
        <w:trPr>
          <w:trHeight w:val="85"/>
        </w:trPr>
        <w:tc>
          <w:tcPr>
            <w:tcW w:w="4855" w:type="dxa"/>
          </w:tcPr>
          <w:p w14:paraId="7DBAB822" w14:textId="77777777" w:rsidR="00C137B7" w:rsidRPr="001F0581" w:rsidRDefault="00C137B7" w:rsidP="00EA114D">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EA114D">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EA114D">
            <w:pPr>
              <w:jc w:val="both"/>
              <w:rPr>
                <w:rFonts w:ascii="Arial" w:hAnsi="Arial" w:cs="Arial"/>
                <w:kern w:val="2"/>
                <w:sz w:val="20"/>
              </w:rPr>
            </w:pPr>
          </w:p>
          <w:p w14:paraId="5C92A312" w14:textId="77777777" w:rsidR="00C137B7" w:rsidRDefault="00C137B7" w:rsidP="00597221">
            <w:pPr>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EA114D">
            <w:pPr>
              <w:jc w:val="both"/>
              <w:rPr>
                <w:rFonts w:ascii="Arial" w:hAnsi="Arial" w:cs="Arial"/>
                <w:kern w:val="2"/>
                <w:sz w:val="20"/>
              </w:rPr>
            </w:pPr>
          </w:p>
          <w:p w14:paraId="620B9974" w14:textId="77777777" w:rsidR="00EA114D" w:rsidRDefault="00EA114D" w:rsidP="00EA114D">
            <w:pPr>
              <w:jc w:val="both"/>
              <w:rPr>
                <w:rFonts w:ascii="Arial" w:hAnsi="Arial" w:cs="Arial"/>
                <w:kern w:val="2"/>
                <w:sz w:val="20"/>
              </w:rPr>
            </w:pPr>
          </w:p>
          <w:p w14:paraId="2D748D7C" w14:textId="77777777" w:rsidR="00EA114D" w:rsidRDefault="00EA114D" w:rsidP="00597221">
            <w:pPr>
              <w:jc w:val="both"/>
              <w:rPr>
                <w:rFonts w:ascii="Arial" w:hAnsi="Arial" w:cs="Arial"/>
                <w:kern w:val="2"/>
                <w:sz w:val="20"/>
              </w:rPr>
            </w:pPr>
          </w:p>
          <w:p w14:paraId="2CDAD865" w14:textId="369967EB" w:rsidR="00D77D09" w:rsidRDefault="00C137B7" w:rsidP="00EA114D">
            <w:pPr>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597221">
            <w:pPr>
              <w:jc w:val="both"/>
              <w:rPr>
                <w:rFonts w:ascii="Arial" w:hAnsi="Arial" w:cs="Arial"/>
                <w:kern w:val="2"/>
                <w:sz w:val="20"/>
              </w:rPr>
            </w:pPr>
          </w:p>
          <w:p w14:paraId="618FB92D" w14:textId="77777777" w:rsidR="00C137B7" w:rsidRDefault="00C137B7" w:rsidP="00EA114D">
            <w:pPr>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1CCC63C5" w14:textId="77777777" w:rsidR="00EA114D" w:rsidRPr="00AC52C6" w:rsidRDefault="00EA114D" w:rsidP="00597221">
            <w:pPr>
              <w:jc w:val="both"/>
              <w:rPr>
                <w:rFonts w:ascii="Arial" w:hAnsi="Arial" w:cs="Arial"/>
                <w:kern w:val="2"/>
                <w:sz w:val="20"/>
              </w:rPr>
            </w:pPr>
          </w:p>
          <w:p w14:paraId="61BFCE89" w14:textId="77777777" w:rsidR="00C137B7" w:rsidRPr="007E01DF" w:rsidRDefault="00C137B7" w:rsidP="00EA114D">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xml:space="preserve">. Bendras pagal Sutartį Šaliai pritaikytų netesybų dydis ribojamas 20 (dvidešimt) procentų Sutarties kainos dydžio suma; jeigu Sutarties kaina </w:t>
            </w:r>
            <w:r w:rsidRPr="001F0581">
              <w:rPr>
                <w:rFonts w:ascii="Arial" w:hAnsi="Arial" w:cs="Arial"/>
                <w:kern w:val="2"/>
                <w:sz w:val="20"/>
              </w:rPr>
              <w:lastRenderedPageBreak/>
              <w:t>neviršija 3000 (trijų tūkstančių) Eur sumos - ne didesne kaip 1 500 (vienas tūkstantis penki šimtai) Eur suma.</w:t>
            </w:r>
          </w:p>
        </w:tc>
        <w:tc>
          <w:tcPr>
            <w:tcW w:w="4495" w:type="dxa"/>
          </w:tcPr>
          <w:p w14:paraId="166339C9" w14:textId="77777777"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lastRenderedPageBreak/>
              <w:t>9.12.1. Payment of the defaults specified in this section does not release the Supplier from the obligation to perform all actions necessary to fulfil the contractual obligations.</w:t>
            </w:r>
          </w:p>
          <w:p w14:paraId="77AC8997" w14:textId="77777777"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 Contract.</w:t>
            </w:r>
          </w:p>
          <w:p w14:paraId="31276130" w14:textId="2E127EA2"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t xml:space="preserve">9.12.3. When settling accounts, the </w:t>
            </w:r>
            <w:proofErr w:type="gramStart"/>
            <w:r w:rsidRPr="00D73879">
              <w:rPr>
                <w:rFonts w:ascii="Arial" w:hAnsi="Arial" w:cs="Arial"/>
                <w:kern w:val="2"/>
                <w:sz w:val="20"/>
                <w:lang w:val="en-GB"/>
              </w:rPr>
              <w:t>amount</w:t>
            </w:r>
            <w:proofErr w:type="gramEnd"/>
            <w:r w:rsidRPr="00D73879">
              <w:rPr>
                <w:rFonts w:ascii="Arial" w:hAnsi="Arial" w:cs="Arial"/>
                <w:kern w:val="2"/>
                <w:sz w:val="20"/>
                <w:lang w:val="en-GB"/>
              </w:rPr>
              <w:t xml:space="preserve"> of accrued penalties (fines and </w:t>
            </w:r>
            <w:r w:rsidR="00A84DF0">
              <w:rPr>
                <w:rFonts w:ascii="Arial" w:hAnsi="Arial" w:cs="Arial"/>
                <w:kern w:val="2"/>
                <w:sz w:val="20"/>
                <w:lang w:val="en-GB"/>
              </w:rPr>
              <w:t>default interest</w:t>
            </w:r>
            <w:r w:rsidRPr="00D73879">
              <w:rPr>
                <w:rFonts w:ascii="Arial" w:hAnsi="Arial" w:cs="Arial"/>
                <w:kern w:val="2"/>
                <w:sz w:val="20"/>
                <w:lang w:val="en-GB"/>
              </w:rPr>
              <w:t>)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Contract and other contracts concluded between the Parties, as well as other amounts. The Buyer may reduce the amounts payable to the Supplier accordingly, by providing written notice to the Supplier.</w:t>
            </w:r>
          </w:p>
          <w:p w14:paraId="4EC847AD" w14:textId="77777777"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t>9.12.4. If there are no amounts available for offsetting financial claims, the Supplier must pay the penalties to the Buyer within 5 (five) days from the Buyer's demand.</w:t>
            </w:r>
          </w:p>
          <w:p w14:paraId="74729E7F" w14:textId="77777777" w:rsidR="00C137B7" w:rsidRPr="00D73879" w:rsidRDefault="00C137B7" w:rsidP="00EA114D">
            <w:pPr>
              <w:jc w:val="both"/>
              <w:rPr>
                <w:rFonts w:ascii="Arial" w:hAnsi="Arial" w:cs="Arial"/>
                <w:kern w:val="2"/>
                <w:sz w:val="20"/>
                <w:lang w:val="en-GB"/>
              </w:rPr>
            </w:pPr>
            <w:r w:rsidRPr="00D73879">
              <w:rPr>
                <w:rFonts w:ascii="Arial" w:hAnsi="Arial" w:cs="Arial"/>
                <w:kern w:val="2"/>
                <w:sz w:val="20"/>
                <w:lang w:val="en-GB"/>
              </w:rPr>
              <w:t>9.12.5. 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D73879" w:rsidRDefault="00C137B7" w:rsidP="00EA114D">
            <w:pPr>
              <w:jc w:val="both"/>
              <w:rPr>
                <w:rFonts w:ascii="Arial" w:hAnsi="Arial" w:cs="Arial"/>
                <w:color w:val="4472C4"/>
                <w:kern w:val="2"/>
                <w:sz w:val="20"/>
                <w:lang w:val="en-GB"/>
              </w:rPr>
            </w:pPr>
            <w:r w:rsidRPr="00D73879">
              <w:rPr>
                <w:rFonts w:ascii="Arial" w:hAnsi="Arial" w:cs="Arial"/>
                <w:kern w:val="2"/>
                <w:sz w:val="20"/>
                <w:lang w:val="en-GB"/>
              </w:rPr>
              <w:t xml:space="preserve">9.12.6. The total amount of penalties applied to the Party under the Contract is limited to 20 (twenty) percent of the amount of the Contract </w:t>
            </w:r>
            <w:r w:rsidRPr="00D73879">
              <w:rPr>
                <w:rFonts w:ascii="Arial" w:hAnsi="Arial" w:cs="Arial"/>
                <w:kern w:val="2"/>
                <w:sz w:val="20"/>
                <w:lang w:val="en-GB"/>
              </w:rPr>
              <w:lastRenderedPageBreak/>
              <w:t>price; if the price of the Contract does not exceed the amount of 3000 (three thousand) EUR - the amount not exceeding 1500 (one thousand five hundred) EUR.</w:t>
            </w:r>
          </w:p>
        </w:tc>
      </w:tr>
      <w:tr w:rsidR="00C137B7" w:rsidRPr="007E01DF" w14:paraId="51EB8009" w14:textId="77777777">
        <w:trPr>
          <w:trHeight w:val="85"/>
        </w:trPr>
        <w:tc>
          <w:tcPr>
            <w:tcW w:w="4855" w:type="dxa"/>
          </w:tcPr>
          <w:p w14:paraId="264806A8" w14:textId="77777777" w:rsidR="00C137B7" w:rsidRPr="007E01DF" w:rsidRDefault="00C137B7">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C137B7" w:rsidRPr="00D73879" w:rsidRDefault="00C137B7">
            <w:pPr>
              <w:jc w:val="center"/>
              <w:rPr>
                <w:rFonts w:ascii="Arial" w:hAnsi="Arial" w:cs="Arial"/>
                <w:color w:val="4472C4"/>
                <w:kern w:val="2"/>
                <w:sz w:val="20"/>
                <w:lang w:val="en-GB"/>
              </w:rPr>
            </w:pPr>
            <w:r w:rsidRPr="00D73879">
              <w:rPr>
                <w:rFonts w:ascii="Arial" w:hAnsi="Arial" w:cs="Arial"/>
                <w:b/>
                <w:bCs/>
                <w:kern w:val="2"/>
                <w:sz w:val="20"/>
                <w:lang w:val="en-GB"/>
              </w:rPr>
              <w:t>10. VALIDITY AND AMENDMENT OF THE CONTRACT</w:t>
            </w:r>
          </w:p>
        </w:tc>
      </w:tr>
      <w:tr w:rsidR="00C137B7" w:rsidRPr="007E01DF" w14:paraId="54BD669A" w14:textId="77777777">
        <w:trPr>
          <w:trHeight w:val="85"/>
        </w:trPr>
        <w:tc>
          <w:tcPr>
            <w:tcW w:w="4855" w:type="dxa"/>
          </w:tcPr>
          <w:p w14:paraId="529BC46B" w14:textId="77777777" w:rsidR="00C137B7" w:rsidRPr="007E01DF" w:rsidRDefault="00C137B7">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10.1 Conclusion and entry into force of the Contract</w:t>
            </w:r>
          </w:p>
        </w:tc>
      </w:tr>
      <w:tr w:rsidR="00C137B7" w:rsidRPr="007E01DF" w14:paraId="3B9C3D11" w14:textId="77777777">
        <w:trPr>
          <w:trHeight w:val="85"/>
        </w:trPr>
        <w:tc>
          <w:tcPr>
            <w:tcW w:w="4855" w:type="dxa"/>
          </w:tcPr>
          <w:p w14:paraId="0115F9FD" w14:textId="7DADF6BE" w:rsidR="00C137B7" w:rsidRPr="001F0581" w:rsidRDefault="00C137B7">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B67E7E">
                  <w:rPr>
                    <w:rFonts w:ascii="Arial" w:hAnsi="Arial" w:cs="Arial"/>
                    <w:kern w:val="2"/>
                    <w:sz w:val="20"/>
                  </w:rPr>
                  <w:t>Ši Sutartis laikoma sudaryta, kai (pirma) ją pasirašo abi Šalys, ir (antra) pateikiamas sutarties įvykdymo užtikrinimas.</w:t>
                </w:r>
              </w:sdtContent>
            </w:sdt>
          </w:p>
          <w:p w14:paraId="2F95C902" w14:textId="77777777" w:rsidR="008E1609" w:rsidRDefault="008E1609">
            <w:pPr>
              <w:rPr>
                <w:rFonts w:ascii="Arial" w:hAnsi="Arial" w:cs="Arial"/>
                <w:kern w:val="2"/>
                <w:sz w:val="20"/>
              </w:rPr>
            </w:pPr>
          </w:p>
          <w:p w14:paraId="5C57B550" w14:textId="2A32A705" w:rsidR="00C137B7" w:rsidRDefault="00C137B7" w:rsidP="0077336A">
            <w:pPr>
              <w:jc w:val="both"/>
              <w:rPr>
                <w:rFonts w:ascii="Arial" w:hAnsi="Arial" w:cs="Arial"/>
                <w:color w:val="4472C4"/>
                <w:kern w:val="2"/>
                <w:sz w:val="20"/>
              </w:rPr>
            </w:pPr>
            <w:r w:rsidRPr="00730836">
              <w:rPr>
                <w:rFonts w:ascii="Arial" w:hAnsi="Arial" w:cs="Arial"/>
                <w:kern w:val="2"/>
                <w:sz w:val="20"/>
              </w:rPr>
              <w:t xml:space="preserve">10.1.2. </w:t>
            </w:r>
            <w:r w:rsidR="00755F9F" w:rsidRPr="00755F9F">
              <w:rPr>
                <w:rFonts w:ascii="Arial" w:hAnsi="Arial" w:cs="Arial"/>
                <w:kern w:val="2"/>
                <w:sz w:val="20"/>
              </w:rPr>
              <w:t>Sutartis galioja iki visiško prievolių įvykdymo.</w:t>
            </w:r>
            <w:r w:rsidR="00755F9F">
              <w:rPr>
                <w:rFonts w:ascii="Arial" w:hAnsi="Arial" w:cs="Arial"/>
                <w:kern w:val="2"/>
                <w:sz w:val="20"/>
              </w:rPr>
              <w:t xml:space="preserve"> </w:t>
            </w:r>
          </w:p>
          <w:p w14:paraId="2BD3B520" w14:textId="77777777" w:rsidR="00C137B7" w:rsidRDefault="00C137B7">
            <w:pPr>
              <w:rPr>
                <w:rFonts w:ascii="Arial" w:hAnsi="Arial" w:cs="Arial"/>
                <w:kern w:val="2"/>
                <w:sz w:val="20"/>
              </w:rPr>
            </w:pPr>
          </w:p>
          <w:p w14:paraId="73D85826" w14:textId="77777777" w:rsidR="00C137B7" w:rsidRPr="007E01DF" w:rsidRDefault="00C137B7">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12AC7E34" w:rsidR="00C137B7" w:rsidRPr="00D73879" w:rsidRDefault="00C137B7">
            <w:pPr>
              <w:jc w:val="both"/>
              <w:rPr>
                <w:rFonts w:ascii="Arial" w:hAnsi="Arial" w:cs="Arial"/>
                <w:kern w:val="2"/>
                <w:sz w:val="20"/>
                <w:lang w:val="en-GB"/>
              </w:rPr>
            </w:pPr>
            <w:r w:rsidRPr="00D73879">
              <w:rPr>
                <w:rFonts w:ascii="Arial" w:hAnsi="Arial" w:cs="Arial"/>
                <w:kern w:val="2"/>
                <w:sz w:val="20"/>
                <w:lang w:val="en-GB"/>
              </w:rPr>
              <w:t xml:space="preserve">10.1.1. </w:t>
            </w:r>
            <w:sdt>
              <w:sdtPr>
                <w:rPr>
                  <w:rFonts w:ascii="Arial" w:hAnsi="Arial" w:cs="Arial"/>
                  <w:kern w:val="2"/>
                  <w:sz w:val="20"/>
                  <w:lang w:val="en-GB"/>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sidR="00B67E7E">
                  <w:rPr>
                    <w:rFonts w:ascii="Arial" w:hAnsi="Arial" w:cs="Arial"/>
                    <w:kern w:val="2"/>
                    <w:sz w:val="20"/>
                    <w:lang w:val="en-GB"/>
                  </w:rPr>
                  <w:t>This Contract shall be deemed to be concluded when (first) it is signed by both Parties and (second) the Contract Performance Security is provided.</w:t>
                </w:r>
              </w:sdtContent>
            </w:sdt>
          </w:p>
          <w:p w14:paraId="0DA2DA45" w14:textId="68FF3D72" w:rsidR="00C137B7" w:rsidRPr="00D73879" w:rsidRDefault="00C137B7" w:rsidP="008A1AA4">
            <w:pPr>
              <w:jc w:val="both"/>
              <w:rPr>
                <w:rFonts w:ascii="Arial" w:hAnsi="Arial" w:cs="Arial"/>
                <w:color w:val="4472C4"/>
                <w:kern w:val="2"/>
                <w:sz w:val="20"/>
                <w:lang w:val="en-GB"/>
              </w:rPr>
            </w:pPr>
            <w:r w:rsidRPr="00D73879">
              <w:rPr>
                <w:rFonts w:ascii="Arial" w:hAnsi="Arial" w:cs="Arial"/>
                <w:kern w:val="2"/>
                <w:sz w:val="20"/>
                <w:lang w:val="en-GB"/>
              </w:rPr>
              <w:t xml:space="preserve">10.1.2. </w:t>
            </w:r>
            <w:r w:rsidR="008A1AA4" w:rsidRPr="008A1AA4">
              <w:rPr>
                <w:rFonts w:ascii="Arial" w:hAnsi="Arial" w:cs="Arial"/>
                <w:kern w:val="2"/>
                <w:sz w:val="20"/>
                <w:lang w:val="en-GB"/>
              </w:rPr>
              <w:t>The Contract is valid until the full fulfilment of the obligations.</w:t>
            </w:r>
          </w:p>
        </w:tc>
      </w:tr>
      <w:tr w:rsidR="00C137B7" w:rsidRPr="007E01DF" w14:paraId="112E33BD" w14:textId="77777777">
        <w:trPr>
          <w:trHeight w:val="85"/>
        </w:trPr>
        <w:tc>
          <w:tcPr>
            <w:tcW w:w="4855" w:type="dxa"/>
          </w:tcPr>
          <w:p w14:paraId="73DF9143" w14:textId="77777777" w:rsidR="00C137B7" w:rsidRPr="00E4528C" w:rsidRDefault="00C137B7">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10.2. Extension of the Contract</w:t>
            </w:r>
          </w:p>
        </w:tc>
      </w:tr>
      <w:tr w:rsidR="00C137B7" w:rsidRPr="007E01DF" w14:paraId="41A0F3EC" w14:textId="77777777">
        <w:trPr>
          <w:trHeight w:val="85"/>
        </w:trPr>
        <w:tc>
          <w:tcPr>
            <w:tcW w:w="4855" w:type="dxa"/>
          </w:tcPr>
          <w:p w14:paraId="050E22E8" w14:textId="609C7B53" w:rsidR="00C137B7" w:rsidRPr="007E01DF" w:rsidRDefault="00000000" w:rsidP="00023246">
            <w:pPr>
              <w:jc w:val="both"/>
              <w:rPr>
                <w:rFonts w:ascii="Arial" w:hAnsi="Arial" w:cs="Arial"/>
                <w:color w:val="4472C4"/>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6D08EB">
                  <w:rPr>
                    <w:rFonts w:ascii="Arial" w:hAnsi="Arial" w:cs="Arial"/>
                    <w:kern w:val="2"/>
                    <w:sz w:val="20"/>
                  </w:rPr>
                  <w:t>Punktas netaikomas (4.2 punkte numatytos sąlygos taikomos).</w:t>
                </w:r>
              </w:sdtContent>
            </w:sdt>
          </w:p>
        </w:tc>
        <w:tc>
          <w:tcPr>
            <w:tcW w:w="4495" w:type="dxa"/>
          </w:tcPr>
          <w:p w14:paraId="709FE855" w14:textId="2B34D60B" w:rsidR="00C137B7" w:rsidRPr="00D73879" w:rsidRDefault="00C137B7">
            <w:pPr>
              <w:jc w:val="both"/>
              <w:rPr>
                <w:rFonts w:ascii="Arial" w:hAnsi="Arial" w:cs="Arial"/>
                <w:color w:val="4472C4"/>
                <w:kern w:val="2"/>
                <w:sz w:val="20"/>
                <w:lang w:val="en-GB"/>
              </w:rPr>
            </w:pPr>
            <w:r w:rsidRPr="00D73879">
              <w:rPr>
                <w:rFonts w:ascii="Arial" w:hAnsi="Arial" w:cs="Arial"/>
                <w:color w:val="000000"/>
                <w:kern w:val="2"/>
                <w:sz w:val="20"/>
                <w:lang w:val="en-GB"/>
              </w:rPr>
              <w:t>The Clause does not apply, the conditions set out in Clause 4.2 shall be applied.</w:t>
            </w:r>
          </w:p>
        </w:tc>
      </w:tr>
      <w:tr w:rsidR="00C137B7" w:rsidRPr="007E01DF" w14:paraId="7FE2D25B" w14:textId="77777777">
        <w:trPr>
          <w:trHeight w:val="85"/>
        </w:trPr>
        <w:tc>
          <w:tcPr>
            <w:tcW w:w="4855" w:type="dxa"/>
          </w:tcPr>
          <w:p w14:paraId="56BA8611" w14:textId="77777777" w:rsidR="00C137B7" w:rsidRPr="007E01DF" w:rsidRDefault="00C137B7">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D73879" w:rsidRDefault="00C137B7">
            <w:pPr>
              <w:jc w:val="center"/>
              <w:rPr>
                <w:rFonts w:ascii="Arial" w:hAnsi="Arial" w:cs="Arial"/>
                <w:color w:val="4472C4"/>
                <w:kern w:val="2"/>
                <w:sz w:val="20"/>
                <w:lang w:val="en-GB"/>
              </w:rPr>
            </w:pPr>
            <w:r w:rsidRPr="00D73879">
              <w:rPr>
                <w:rFonts w:ascii="Arial" w:hAnsi="Arial" w:cs="Arial"/>
                <w:b/>
                <w:bCs/>
                <w:kern w:val="2"/>
                <w:sz w:val="20"/>
                <w:lang w:val="en-GB"/>
              </w:rPr>
              <w:t>11. TERMINATION OF THE CONTRACT</w:t>
            </w:r>
          </w:p>
        </w:tc>
      </w:tr>
      <w:tr w:rsidR="00C137B7" w:rsidRPr="007E01DF" w14:paraId="3FD339BD" w14:textId="77777777">
        <w:trPr>
          <w:trHeight w:val="85"/>
        </w:trPr>
        <w:tc>
          <w:tcPr>
            <w:tcW w:w="4855" w:type="dxa"/>
          </w:tcPr>
          <w:p w14:paraId="3BACE0C0" w14:textId="77777777" w:rsidR="00C137B7" w:rsidRPr="007E01DF" w:rsidRDefault="00C137B7">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11.1 Grounds for termination</w:t>
            </w:r>
          </w:p>
        </w:tc>
      </w:tr>
      <w:tr w:rsidR="00C137B7" w:rsidRPr="007E01DF" w14:paraId="645AEA66" w14:textId="77777777">
        <w:trPr>
          <w:trHeight w:val="85"/>
        </w:trPr>
        <w:tc>
          <w:tcPr>
            <w:tcW w:w="4855" w:type="dxa"/>
          </w:tcPr>
          <w:p w14:paraId="255AE433" w14:textId="77777777" w:rsidR="00C137B7" w:rsidRPr="007E01DF" w:rsidRDefault="00C137B7">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pPr>
              <w:jc w:val="both"/>
              <w:rPr>
                <w:rFonts w:ascii="Arial" w:hAnsi="Arial" w:cs="Arial"/>
                <w:color w:val="4472C4"/>
                <w:kern w:val="2"/>
                <w:sz w:val="20"/>
              </w:rPr>
            </w:pPr>
          </w:p>
        </w:tc>
        <w:tc>
          <w:tcPr>
            <w:tcW w:w="4495" w:type="dxa"/>
          </w:tcPr>
          <w:p w14:paraId="0311FE71" w14:textId="77777777" w:rsidR="00C137B7" w:rsidRPr="00D73879" w:rsidRDefault="00C137B7">
            <w:pPr>
              <w:jc w:val="both"/>
              <w:rPr>
                <w:rFonts w:ascii="Arial" w:hAnsi="Arial" w:cs="Arial"/>
                <w:color w:val="4472C4"/>
                <w:kern w:val="2"/>
                <w:sz w:val="20"/>
                <w:lang w:val="en-GB"/>
              </w:rPr>
            </w:pPr>
            <w:r w:rsidRPr="00D73879">
              <w:rPr>
                <w:rFonts w:ascii="Arial" w:hAnsi="Arial" w:cs="Arial"/>
                <w:kern w:val="2"/>
                <w:sz w:val="20"/>
                <w:lang w:val="en-GB"/>
              </w:rPr>
              <w:t>The Contract may be terminated by a written agreement between the Parties or unilaterally, in accordance with the procedures set out in the General Terms and Conditions.</w:t>
            </w:r>
          </w:p>
        </w:tc>
      </w:tr>
      <w:tr w:rsidR="00C137B7" w:rsidRPr="007E01DF" w14:paraId="22C88B9B" w14:textId="77777777">
        <w:trPr>
          <w:trHeight w:val="85"/>
        </w:trPr>
        <w:tc>
          <w:tcPr>
            <w:tcW w:w="4855" w:type="dxa"/>
          </w:tcPr>
          <w:p w14:paraId="0EDF317D" w14:textId="77777777" w:rsidR="00C137B7" w:rsidRPr="007E01DF" w:rsidRDefault="00C137B7">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11.2. Material breaches of the Contract</w:t>
            </w:r>
          </w:p>
        </w:tc>
      </w:tr>
      <w:tr w:rsidR="00C137B7" w:rsidRPr="007E01DF" w14:paraId="57F03E3E" w14:textId="77777777" w:rsidTr="00597221">
        <w:trPr>
          <w:trHeight w:val="85"/>
        </w:trPr>
        <w:tc>
          <w:tcPr>
            <w:tcW w:w="4855" w:type="dxa"/>
            <w:tcBorders>
              <w:top w:val="nil"/>
            </w:tcBorders>
          </w:tcPr>
          <w:p w14:paraId="02A07A93" w14:textId="77777777" w:rsidR="00C137B7" w:rsidRPr="007F35FA" w:rsidRDefault="00C137B7" w:rsidP="008260B4">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091380E1" w14:textId="56265348" w:rsidR="00890BF0" w:rsidRPr="007F35FA"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DA1E28">
              <w:rPr>
                <w:rFonts w:ascii="Arial" w:hAnsi="Arial" w:cs="Arial"/>
                <w:kern w:val="2"/>
                <w:sz w:val="20"/>
              </w:rPr>
              <w:t>1</w:t>
            </w:r>
            <w:r w:rsidRPr="007F35FA">
              <w:rPr>
                <w:rFonts w:ascii="Arial" w:hAnsi="Arial" w:cs="Arial"/>
                <w:kern w:val="2"/>
                <w:sz w:val="20"/>
              </w:rPr>
              <w:t>. pristato Prekes ir (ar) teikia paslaugas nesilaikydamas Sutartyje nustatyto galutinio termino arba konkretaus esminio tarpinio termino pagal vykdymo grafiką ilgiau nei</w:t>
            </w:r>
            <w:r w:rsidR="00210FF3">
              <w:rPr>
                <w:rFonts w:ascii="Arial" w:hAnsi="Arial" w:cs="Arial"/>
                <w:kern w:val="2"/>
                <w:sz w:val="20"/>
              </w:rPr>
              <w:t xml:space="preserve"> </w:t>
            </w:r>
          </w:p>
          <w:p w14:paraId="0E5490E7" w14:textId="7E2655BC" w:rsidR="00C137B7" w:rsidRDefault="00C137B7" w:rsidP="008260B4">
            <w:pPr>
              <w:jc w:val="both"/>
              <w:rPr>
                <w:rFonts w:ascii="Arial" w:hAnsi="Arial" w:cs="Arial"/>
                <w:kern w:val="2"/>
                <w:sz w:val="20"/>
              </w:rPr>
            </w:pPr>
            <w:r w:rsidRPr="007F35FA">
              <w:rPr>
                <w:rFonts w:ascii="Arial" w:hAnsi="Arial" w:cs="Arial"/>
                <w:kern w:val="2"/>
                <w:sz w:val="20"/>
              </w:rPr>
              <w:t>60 (šešiasdešimt) dienų (jei sutartinių įsipareigojimų įvykdymo (galutinis arba tarpinis) terminas ilgesnis nei 12 (dvylika) mėnesių) arba</w:t>
            </w:r>
          </w:p>
          <w:p w14:paraId="34A7A5D7" w14:textId="77777777" w:rsidR="008260B4" w:rsidRPr="007F35FA" w:rsidRDefault="008260B4" w:rsidP="008260B4">
            <w:pPr>
              <w:jc w:val="both"/>
              <w:rPr>
                <w:rFonts w:ascii="Arial" w:hAnsi="Arial" w:cs="Arial"/>
                <w:kern w:val="2"/>
                <w:sz w:val="20"/>
              </w:rPr>
            </w:pPr>
          </w:p>
          <w:p w14:paraId="5D4797CD" w14:textId="6BD5B3B5" w:rsidR="00C137B7"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210FF3">
              <w:rPr>
                <w:rFonts w:ascii="Arial" w:hAnsi="Arial" w:cs="Arial"/>
                <w:kern w:val="2"/>
                <w:sz w:val="20"/>
              </w:rPr>
              <w:t>2</w:t>
            </w:r>
            <w:r w:rsidRPr="007F35FA">
              <w:rPr>
                <w:rFonts w:ascii="Arial" w:hAnsi="Arial" w:cs="Arial"/>
                <w:kern w:val="2"/>
                <w:sz w:val="20"/>
              </w:rPr>
              <w:t xml:space="preserve">. Prekių pristatymo terminai pažeisti tai, kad priskaičiuotų netesybų už vėlavimą suma viršija 20 (dvidešimt) proc. Pradinės </w:t>
            </w:r>
            <w:r w:rsidR="00014720">
              <w:rPr>
                <w:rFonts w:ascii="Arial" w:hAnsi="Arial" w:cs="Arial"/>
                <w:kern w:val="2"/>
                <w:sz w:val="20"/>
              </w:rPr>
              <w:t>S</w:t>
            </w:r>
            <w:r w:rsidR="00014720" w:rsidRPr="007F35FA">
              <w:rPr>
                <w:rFonts w:ascii="Arial" w:hAnsi="Arial" w:cs="Arial"/>
                <w:kern w:val="2"/>
                <w:sz w:val="20"/>
              </w:rPr>
              <w:t xml:space="preserve">utarties </w:t>
            </w:r>
            <w:r w:rsidRPr="007F35FA">
              <w:rPr>
                <w:rFonts w:ascii="Arial" w:hAnsi="Arial" w:cs="Arial"/>
                <w:kern w:val="2"/>
                <w:sz w:val="20"/>
              </w:rPr>
              <w:t>vertės arba</w:t>
            </w:r>
          </w:p>
          <w:p w14:paraId="0BB98DFE" w14:textId="77777777" w:rsidR="00210FF3" w:rsidRPr="007F35FA" w:rsidRDefault="00210FF3" w:rsidP="008260B4">
            <w:pPr>
              <w:jc w:val="both"/>
              <w:rPr>
                <w:rFonts w:ascii="Arial" w:hAnsi="Arial" w:cs="Arial"/>
                <w:kern w:val="2"/>
                <w:sz w:val="20"/>
              </w:rPr>
            </w:pPr>
          </w:p>
          <w:p w14:paraId="1E9781EB" w14:textId="782AAA39" w:rsidR="00C137B7" w:rsidRPr="007F35FA"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210FF3">
              <w:rPr>
                <w:rFonts w:ascii="Arial" w:hAnsi="Arial" w:cs="Arial"/>
                <w:kern w:val="2"/>
                <w:sz w:val="20"/>
              </w:rPr>
              <w:t>3</w:t>
            </w:r>
            <w:r w:rsidRPr="007F35FA">
              <w:rPr>
                <w:rFonts w:ascii="Arial" w:hAnsi="Arial" w:cs="Arial"/>
                <w:kern w:val="2"/>
                <w:sz w:val="20"/>
              </w:rPr>
              <w:t>. Tiekėjas pažeidžia Prekių pristatymo terminus ir dėl Prekių pristatymo vėlavimo Prekės tampa nebereikalingos.</w:t>
            </w:r>
          </w:p>
          <w:p w14:paraId="355FE42C" w14:textId="77777777" w:rsidR="00C137B7" w:rsidRDefault="00C137B7" w:rsidP="008260B4">
            <w:pPr>
              <w:jc w:val="both"/>
              <w:rPr>
                <w:rFonts w:ascii="Arial" w:hAnsi="Arial" w:cs="Arial"/>
                <w:color w:val="4472C4"/>
                <w:kern w:val="2"/>
                <w:sz w:val="20"/>
              </w:rPr>
            </w:pPr>
          </w:p>
          <w:p w14:paraId="73481F9B" w14:textId="77777777" w:rsidR="00C137B7" w:rsidRPr="007F35FA" w:rsidRDefault="00C137B7" w:rsidP="008260B4">
            <w:pPr>
              <w:jc w:val="both"/>
              <w:rPr>
                <w:rFonts w:ascii="Arial" w:hAnsi="Arial" w:cs="Arial"/>
                <w:color w:val="4472C4"/>
                <w:kern w:val="2"/>
                <w:sz w:val="20"/>
              </w:rPr>
            </w:pPr>
          </w:p>
          <w:p w14:paraId="30F176B2" w14:textId="77777777" w:rsidR="00C137B7" w:rsidRPr="009C5809" w:rsidRDefault="00C137B7" w:rsidP="008260B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8260B4">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C137B7" w:rsidRPr="007F35FA" w:rsidRDefault="00C137B7" w:rsidP="008260B4">
            <w:pPr>
              <w:jc w:val="both"/>
              <w:rPr>
                <w:rFonts w:ascii="Arial" w:hAnsi="Arial" w:cs="Arial"/>
                <w:kern w:val="2"/>
                <w:sz w:val="20"/>
              </w:rPr>
            </w:pPr>
          </w:p>
          <w:p w14:paraId="5FCB84B5" w14:textId="77777777" w:rsidR="00C137B7" w:rsidRPr="007F35FA" w:rsidRDefault="00C137B7" w:rsidP="008260B4">
            <w:pPr>
              <w:jc w:val="both"/>
              <w:rPr>
                <w:rFonts w:ascii="Arial" w:hAnsi="Arial" w:cs="Arial"/>
                <w:b/>
                <w:bCs/>
                <w:kern w:val="2"/>
                <w:sz w:val="20"/>
              </w:rPr>
            </w:pPr>
            <w:r w:rsidRPr="007F35FA">
              <w:rPr>
                <w:rFonts w:ascii="Arial" w:hAnsi="Arial" w:cs="Arial"/>
                <w:b/>
                <w:bCs/>
                <w:kern w:val="2"/>
                <w:sz w:val="20"/>
              </w:rPr>
              <w:t>Dėl kokybės vertinimo kriterijų</w:t>
            </w:r>
          </w:p>
          <w:p w14:paraId="1DAEED12" w14:textId="77777777" w:rsidR="00C137B7" w:rsidRPr="007F35FA" w:rsidRDefault="00C137B7" w:rsidP="008260B4">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xml:space="preserve">. jeigu paaiškėja, kad Tiekėjas nevykdo įsipareigojimų, kurie pirkimo dokumentuose buvo nustatyti kaip pasiūlymų vertinimo kriterijai ir už </w:t>
            </w:r>
            <w:r w:rsidRPr="007F35FA">
              <w:rPr>
                <w:rFonts w:ascii="Arial" w:hAnsi="Arial" w:cs="Arial"/>
                <w:kern w:val="2"/>
                <w:sz w:val="20"/>
              </w:rPr>
              <w:lastRenderedPageBreak/>
              <w:t>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5AC992CB" w14:textId="77777777" w:rsidR="00C137B7" w:rsidRDefault="00C137B7" w:rsidP="008260B4">
            <w:pPr>
              <w:jc w:val="both"/>
              <w:rPr>
                <w:rFonts w:ascii="Arial" w:hAnsi="Arial" w:cs="Arial"/>
                <w:kern w:val="2"/>
                <w:sz w:val="20"/>
              </w:rPr>
            </w:pPr>
          </w:p>
          <w:p w14:paraId="55582095" w14:textId="77777777" w:rsidR="00B76164" w:rsidRPr="007F35FA" w:rsidRDefault="00B76164" w:rsidP="008260B4">
            <w:pPr>
              <w:jc w:val="both"/>
              <w:rPr>
                <w:rFonts w:ascii="Arial" w:hAnsi="Arial" w:cs="Arial"/>
                <w:kern w:val="2"/>
                <w:sz w:val="20"/>
              </w:rPr>
            </w:pPr>
          </w:p>
          <w:p w14:paraId="02116BFD" w14:textId="77777777" w:rsidR="00C137B7" w:rsidRPr="007F35FA" w:rsidRDefault="00C137B7" w:rsidP="008260B4">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694DCD74" w14:textId="77777777" w:rsidR="00C137B7" w:rsidRDefault="00C137B7" w:rsidP="008260B4">
            <w:pPr>
              <w:tabs>
                <w:tab w:val="left" w:pos="567"/>
                <w:tab w:val="left" w:pos="851"/>
                <w:tab w:val="left" w:pos="992"/>
                <w:tab w:val="left" w:pos="1134"/>
              </w:tabs>
              <w:jc w:val="both"/>
              <w:rPr>
                <w:rFonts w:ascii="Arial" w:eastAsia="Arial" w:hAnsi="Arial" w:cs="Arial"/>
                <w:b/>
                <w:bCs/>
                <w:kern w:val="2"/>
                <w:sz w:val="20"/>
              </w:rPr>
            </w:pPr>
          </w:p>
          <w:p w14:paraId="68CFD32C" w14:textId="77777777" w:rsidR="00C137B7" w:rsidRDefault="00C137B7" w:rsidP="008260B4">
            <w:pPr>
              <w:tabs>
                <w:tab w:val="left" w:pos="567"/>
                <w:tab w:val="left" w:pos="851"/>
                <w:tab w:val="left" w:pos="992"/>
                <w:tab w:val="left" w:pos="1134"/>
              </w:tabs>
              <w:jc w:val="both"/>
              <w:rPr>
                <w:rFonts w:ascii="Arial" w:eastAsia="Arial" w:hAnsi="Arial" w:cs="Arial"/>
                <w:b/>
                <w:bCs/>
                <w:kern w:val="2"/>
                <w:sz w:val="20"/>
              </w:rPr>
            </w:pPr>
          </w:p>
          <w:p w14:paraId="07E53EBE" w14:textId="77777777" w:rsidR="00C137B7" w:rsidRPr="007F35FA" w:rsidRDefault="00C137B7" w:rsidP="008260B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5ADF507" w14:textId="77777777" w:rsidR="00B76164" w:rsidRDefault="00B76164" w:rsidP="008260B4">
            <w:pPr>
              <w:tabs>
                <w:tab w:val="left" w:pos="567"/>
                <w:tab w:val="left" w:pos="851"/>
                <w:tab w:val="left" w:pos="992"/>
                <w:tab w:val="left" w:pos="1134"/>
              </w:tabs>
              <w:jc w:val="both"/>
              <w:rPr>
                <w:rFonts w:ascii="Arial" w:eastAsia="Arial" w:hAnsi="Arial" w:cs="Arial"/>
                <w:kern w:val="2"/>
                <w:sz w:val="20"/>
              </w:rPr>
            </w:pPr>
          </w:p>
          <w:p w14:paraId="71E034A0" w14:textId="77777777" w:rsidR="00B76164" w:rsidRDefault="00B76164" w:rsidP="008260B4">
            <w:pPr>
              <w:tabs>
                <w:tab w:val="left" w:pos="567"/>
                <w:tab w:val="left" w:pos="851"/>
                <w:tab w:val="left" w:pos="992"/>
                <w:tab w:val="left" w:pos="1134"/>
              </w:tabs>
              <w:jc w:val="both"/>
              <w:rPr>
                <w:rFonts w:ascii="Arial" w:eastAsia="Arial" w:hAnsi="Arial" w:cs="Arial"/>
                <w:kern w:val="2"/>
                <w:sz w:val="20"/>
              </w:rPr>
            </w:pPr>
          </w:p>
          <w:p w14:paraId="028968DB" w14:textId="77777777" w:rsidR="008260B4" w:rsidRPr="007F35FA" w:rsidRDefault="008260B4" w:rsidP="008260B4">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8260B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8260B4">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8260B4">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8260B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8260B4">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8260B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8260B4">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lastRenderedPageBreak/>
              <w:t>Due to non-compliance with the deadline for delivery of the Goods or their part</w:t>
            </w:r>
          </w:p>
          <w:p w14:paraId="34380AE5" w14:textId="5893D6DB"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 xml:space="preserve">11.2.1. The Supplier is considered to have committed a material breach of the Contract if: </w:t>
            </w:r>
          </w:p>
          <w:p w14:paraId="6EC1E0C5" w14:textId="54F76D30"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11.2.1.</w:t>
            </w:r>
            <w:r w:rsidR="00DA1E28">
              <w:rPr>
                <w:rFonts w:ascii="Arial" w:hAnsi="Arial" w:cs="Arial"/>
                <w:kern w:val="2"/>
                <w:sz w:val="20"/>
                <w:lang w:val="en-GB"/>
              </w:rPr>
              <w:t>1</w:t>
            </w:r>
            <w:r w:rsidRPr="00D73879">
              <w:rPr>
                <w:rFonts w:ascii="Arial" w:hAnsi="Arial" w:cs="Arial"/>
                <w:kern w:val="2"/>
                <w:sz w:val="20"/>
                <w:lang w:val="en-GB"/>
              </w:rPr>
              <w:t>. delivers the Goods and/or provides services without complying with the final deadline specified in the Contract or a specific essential interim deadline according to the execution schedule for longer than</w:t>
            </w:r>
            <w:r w:rsidR="00210FF3">
              <w:rPr>
                <w:rFonts w:ascii="Arial" w:hAnsi="Arial" w:cs="Arial"/>
                <w:kern w:val="2"/>
                <w:sz w:val="20"/>
                <w:lang w:val="en-GB"/>
              </w:rPr>
              <w:t xml:space="preserve"> </w:t>
            </w:r>
            <w:r w:rsidRPr="00D73879">
              <w:rPr>
                <w:rFonts w:ascii="Arial" w:hAnsi="Arial" w:cs="Arial"/>
                <w:kern w:val="2"/>
                <w:sz w:val="20"/>
                <w:lang w:val="en-GB"/>
              </w:rPr>
              <w:t>60 (sixty) days (if the (final or interim) term for the fulfilment of contractual obligations is longer than 12 (twelve) months) or</w:t>
            </w:r>
          </w:p>
          <w:p w14:paraId="1ED8C939" w14:textId="137ED5E8"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11.2.1.</w:t>
            </w:r>
            <w:r w:rsidR="00210FF3">
              <w:rPr>
                <w:rFonts w:ascii="Arial" w:hAnsi="Arial" w:cs="Arial"/>
                <w:kern w:val="2"/>
                <w:sz w:val="20"/>
                <w:lang w:val="en-GB"/>
              </w:rPr>
              <w:t>2</w:t>
            </w:r>
            <w:r w:rsidRPr="00D73879">
              <w:rPr>
                <w:rFonts w:ascii="Arial" w:hAnsi="Arial" w:cs="Arial"/>
                <w:kern w:val="2"/>
                <w:sz w:val="20"/>
                <w:lang w:val="en-GB"/>
              </w:rPr>
              <w:t xml:space="preserve">. The deadlines for the delivery of the goods have been violated in that the </w:t>
            </w:r>
            <w:proofErr w:type="gramStart"/>
            <w:r w:rsidRPr="00D73879">
              <w:rPr>
                <w:rFonts w:ascii="Arial" w:hAnsi="Arial" w:cs="Arial"/>
                <w:kern w:val="2"/>
                <w:sz w:val="20"/>
                <w:lang w:val="en-GB"/>
              </w:rPr>
              <w:t>amount</w:t>
            </w:r>
            <w:proofErr w:type="gramEnd"/>
            <w:r w:rsidRPr="00D73879">
              <w:rPr>
                <w:rFonts w:ascii="Arial" w:hAnsi="Arial" w:cs="Arial"/>
                <w:kern w:val="2"/>
                <w:sz w:val="20"/>
                <w:lang w:val="en-GB"/>
              </w:rPr>
              <w:t xml:space="preserve"> of penalties for the delay exceeds 20 (twenty) percent if Initial </w:t>
            </w:r>
            <w:r w:rsidR="00014720">
              <w:rPr>
                <w:rFonts w:ascii="Arial" w:hAnsi="Arial" w:cs="Arial"/>
                <w:kern w:val="2"/>
                <w:sz w:val="20"/>
                <w:lang w:val="en-GB"/>
              </w:rPr>
              <w:t>C</w:t>
            </w:r>
            <w:r w:rsidR="00014720" w:rsidRPr="00D73879">
              <w:rPr>
                <w:rFonts w:ascii="Arial" w:hAnsi="Arial" w:cs="Arial"/>
                <w:kern w:val="2"/>
                <w:sz w:val="20"/>
                <w:lang w:val="en-GB"/>
              </w:rPr>
              <w:t xml:space="preserve">ontract </w:t>
            </w:r>
            <w:r w:rsidR="00014720">
              <w:rPr>
                <w:rFonts w:ascii="Arial" w:hAnsi="Arial" w:cs="Arial"/>
                <w:kern w:val="2"/>
                <w:sz w:val="20"/>
                <w:lang w:val="en-GB"/>
              </w:rPr>
              <w:t>V</w:t>
            </w:r>
            <w:r w:rsidR="00014720" w:rsidRPr="00D73879">
              <w:rPr>
                <w:rFonts w:ascii="Arial" w:hAnsi="Arial" w:cs="Arial"/>
                <w:kern w:val="2"/>
                <w:sz w:val="20"/>
                <w:lang w:val="en-GB"/>
              </w:rPr>
              <w:t xml:space="preserve">alue </w:t>
            </w:r>
            <w:r w:rsidRPr="00D73879">
              <w:rPr>
                <w:rFonts w:ascii="Arial" w:hAnsi="Arial" w:cs="Arial"/>
                <w:kern w:val="2"/>
                <w:sz w:val="20"/>
                <w:lang w:val="en-GB"/>
              </w:rPr>
              <w:t>​​or</w:t>
            </w:r>
          </w:p>
          <w:p w14:paraId="7DAC59A8" w14:textId="5BEB03BA"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11.2.1.</w:t>
            </w:r>
            <w:r w:rsidR="00210FF3">
              <w:rPr>
                <w:rFonts w:ascii="Arial" w:hAnsi="Arial" w:cs="Arial"/>
                <w:kern w:val="2"/>
                <w:sz w:val="20"/>
                <w:lang w:val="en-GB"/>
              </w:rPr>
              <w:t>3</w:t>
            </w:r>
            <w:r w:rsidRPr="00D73879">
              <w:rPr>
                <w:rFonts w:ascii="Arial" w:hAnsi="Arial" w:cs="Arial"/>
                <w:kern w:val="2"/>
                <w:sz w:val="20"/>
                <w:lang w:val="en-GB"/>
              </w:rPr>
              <w:t>. The Supplier violates the deadlines for the delivery of the Goods and due to the delay in the delivery of the Goods, the Goods become unnecessary.</w:t>
            </w:r>
          </w:p>
          <w:p w14:paraId="57F88CF2" w14:textId="77777777" w:rsidR="00C137B7" w:rsidRPr="00D73879" w:rsidRDefault="00C137B7" w:rsidP="008260B4">
            <w:pPr>
              <w:jc w:val="both"/>
              <w:rPr>
                <w:rFonts w:ascii="Arial" w:hAnsi="Arial" w:cs="Arial"/>
                <w:kern w:val="2"/>
                <w:sz w:val="20"/>
                <w:lang w:val="en-GB"/>
              </w:rPr>
            </w:pPr>
          </w:p>
          <w:p w14:paraId="7544171F" w14:textId="7B34EA69"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 xml:space="preserve">Due to price/rate changes (except </w:t>
            </w:r>
            <w:r w:rsidR="00563406">
              <w:rPr>
                <w:rFonts w:ascii="Arial" w:hAnsi="Arial" w:cs="Arial"/>
                <w:b/>
                <w:bCs/>
                <w:kern w:val="2"/>
                <w:sz w:val="20"/>
                <w:lang w:val="en-GB"/>
              </w:rPr>
              <w:t>C</w:t>
            </w:r>
            <w:r w:rsidR="00563406" w:rsidRPr="00D73879">
              <w:rPr>
                <w:rFonts w:ascii="Arial" w:hAnsi="Arial" w:cs="Arial"/>
                <w:b/>
                <w:bCs/>
                <w:kern w:val="2"/>
                <w:sz w:val="20"/>
                <w:lang w:val="en-GB"/>
              </w:rPr>
              <w:t xml:space="preserve">lause </w:t>
            </w:r>
            <w:r w:rsidRPr="00D73879">
              <w:rPr>
                <w:rFonts w:ascii="Arial" w:hAnsi="Arial" w:cs="Arial"/>
                <w:b/>
                <w:bCs/>
                <w:kern w:val="2"/>
                <w:sz w:val="20"/>
                <w:lang w:val="en-GB"/>
              </w:rPr>
              <w:t>5.3)</w:t>
            </w:r>
          </w:p>
          <w:p w14:paraId="50380017"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 xml:space="preserve">11.2.2. if the Supplier does not </w:t>
            </w:r>
            <w:proofErr w:type="spellStart"/>
            <w:r w:rsidRPr="00D73879">
              <w:rPr>
                <w:rFonts w:ascii="Arial" w:hAnsi="Arial" w:cs="Arial"/>
                <w:kern w:val="2"/>
                <w:sz w:val="20"/>
                <w:lang w:val="en-GB"/>
              </w:rPr>
              <w:t>fulfill</w:t>
            </w:r>
            <w:proofErr w:type="spellEnd"/>
            <w:r w:rsidRPr="00D73879">
              <w:rPr>
                <w:rFonts w:ascii="Arial" w:hAnsi="Arial" w:cs="Arial"/>
                <w:kern w:val="2"/>
                <w:sz w:val="20"/>
                <w:lang w:val="en-GB"/>
              </w:rPr>
              <w:t xml:space="preserve"> the assumed obligations for the Contract price/rates specified in the Contract.</w:t>
            </w:r>
          </w:p>
          <w:p w14:paraId="0F6847B4" w14:textId="77777777" w:rsidR="00C137B7" w:rsidRPr="00D73879" w:rsidRDefault="00C137B7" w:rsidP="008260B4">
            <w:pPr>
              <w:jc w:val="both"/>
              <w:rPr>
                <w:rFonts w:ascii="Arial" w:hAnsi="Arial" w:cs="Arial"/>
                <w:kern w:val="2"/>
                <w:sz w:val="20"/>
                <w:lang w:val="en-GB"/>
              </w:rPr>
            </w:pPr>
          </w:p>
          <w:p w14:paraId="2E937399"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quality assessment criteria</w:t>
            </w:r>
          </w:p>
          <w:p w14:paraId="69C678B1"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 xml:space="preserve">11.2.3. if it turns out that the Supplier does not fulfil the obligations that were determined in the procurement documents as tender evaluation </w:t>
            </w:r>
            <w:r w:rsidRPr="00D73879">
              <w:rPr>
                <w:rFonts w:ascii="Arial" w:hAnsi="Arial" w:cs="Arial"/>
                <w:kern w:val="2"/>
                <w:sz w:val="20"/>
                <w:lang w:val="en-GB"/>
              </w:rPr>
              <w:lastRenderedPageBreak/>
              <w:t>criteria and for which values ​​were assigned to the Supplier, when the tender was evaluated according to the price-quality ratio and the Supplier does not correct violations within 10 (ten) working days or the buyer determines such violations 2 (two) times.</w:t>
            </w:r>
          </w:p>
          <w:p w14:paraId="7E10FC68" w14:textId="77777777" w:rsidR="00C137B7" w:rsidRPr="00D73879" w:rsidRDefault="00C137B7" w:rsidP="008260B4">
            <w:pPr>
              <w:jc w:val="both"/>
              <w:rPr>
                <w:rFonts w:ascii="Arial" w:hAnsi="Arial" w:cs="Arial"/>
                <w:kern w:val="2"/>
                <w:sz w:val="20"/>
                <w:lang w:val="en-GB"/>
              </w:rPr>
            </w:pPr>
          </w:p>
          <w:p w14:paraId="6CB02760"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the quality of the Goods</w:t>
            </w:r>
          </w:p>
          <w:p w14:paraId="3CE388FC"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11.2.4. The Supplier delivers the Goods more than 2 (twice) times, which do not meet the requirements set forth in the Contract and/or Laws for the Goods.</w:t>
            </w:r>
          </w:p>
          <w:p w14:paraId="000AEFD0" w14:textId="77777777" w:rsidR="00C137B7" w:rsidRPr="00D73879" w:rsidRDefault="00C137B7" w:rsidP="008260B4">
            <w:pPr>
              <w:jc w:val="both"/>
              <w:rPr>
                <w:rFonts w:ascii="Arial" w:hAnsi="Arial" w:cs="Arial"/>
                <w:kern w:val="2"/>
                <w:sz w:val="20"/>
                <w:lang w:val="en-GB"/>
              </w:rPr>
            </w:pPr>
          </w:p>
          <w:p w14:paraId="3E9E9DE2"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the qualifications of the Supplier, sub-supplier or specialists</w:t>
            </w:r>
          </w:p>
          <w:p w14:paraId="661BBE18"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11.2.5. The Supplier's qualifications no longer correspond to the requirements for the proper execution of the Contract established in the procurement documents, and these discrepancies were not corrected within 14 (fourteen) calendar days from the day the qualification became non-compliant.</w:t>
            </w:r>
          </w:p>
          <w:p w14:paraId="515881C6" w14:textId="77777777" w:rsidR="00C137B7" w:rsidRPr="00D73879" w:rsidRDefault="00C137B7" w:rsidP="008260B4">
            <w:pPr>
              <w:jc w:val="both"/>
              <w:rPr>
                <w:rFonts w:ascii="Arial" w:hAnsi="Arial" w:cs="Arial"/>
                <w:kern w:val="2"/>
                <w:sz w:val="20"/>
                <w:lang w:val="en-GB"/>
              </w:rPr>
            </w:pPr>
          </w:p>
          <w:p w14:paraId="4B7767B7"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competition, intellectual property, confidential information</w:t>
            </w:r>
          </w:p>
          <w:p w14:paraId="3ED2A8B4"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11.2.6. The Supplier violates the provisions of this Contract governing competition, management of intellectual property or confidential information.</w:t>
            </w:r>
          </w:p>
          <w:p w14:paraId="329ED756" w14:textId="77777777" w:rsidR="00C137B7" w:rsidRPr="00D73879" w:rsidRDefault="00C137B7" w:rsidP="008260B4">
            <w:pPr>
              <w:jc w:val="both"/>
              <w:rPr>
                <w:rFonts w:ascii="Arial" w:hAnsi="Arial" w:cs="Arial"/>
                <w:kern w:val="2"/>
                <w:sz w:val="20"/>
                <w:lang w:val="en-GB"/>
              </w:rPr>
            </w:pPr>
          </w:p>
          <w:p w14:paraId="12B7BED5"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transfer of rights</w:t>
            </w:r>
          </w:p>
          <w:p w14:paraId="2E20BAE3"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11.2.7. The Supplier transferred its rights and/or obligations under the Contract to third parties without the written consent of the Buyer.</w:t>
            </w:r>
          </w:p>
          <w:p w14:paraId="38AE5136" w14:textId="77777777" w:rsidR="00C137B7" w:rsidRPr="00D73879" w:rsidRDefault="00C137B7" w:rsidP="008260B4">
            <w:pPr>
              <w:jc w:val="both"/>
              <w:rPr>
                <w:rFonts w:ascii="Arial" w:hAnsi="Arial" w:cs="Arial"/>
                <w:kern w:val="2"/>
                <w:sz w:val="20"/>
                <w:lang w:val="en-GB"/>
              </w:rPr>
            </w:pPr>
          </w:p>
          <w:p w14:paraId="126E47AE" w14:textId="77777777" w:rsidR="00C137B7" w:rsidRPr="00D73879" w:rsidRDefault="00C137B7" w:rsidP="008260B4">
            <w:pPr>
              <w:jc w:val="both"/>
              <w:rPr>
                <w:rFonts w:ascii="Arial" w:hAnsi="Arial" w:cs="Arial"/>
                <w:b/>
                <w:bCs/>
                <w:kern w:val="2"/>
                <w:sz w:val="20"/>
                <w:lang w:val="en-GB"/>
              </w:rPr>
            </w:pPr>
            <w:r w:rsidRPr="00D73879">
              <w:rPr>
                <w:rFonts w:ascii="Arial" w:hAnsi="Arial" w:cs="Arial"/>
                <w:b/>
                <w:bCs/>
                <w:kern w:val="2"/>
                <w:sz w:val="20"/>
                <w:lang w:val="en-GB"/>
              </w:rPr>
              <w:t>Due to warranty defects</w:t>
            </w:r>
          </w:p>
          <w:p w14:paraId="2BC0A77E" w14:textId="77777777" w:rsidR="00C137B7" w:rsidRPr="00D73879" w:rsidRDefault="00C137B7" w:rsidP="008260B4">
            <w:pPr>
              <w:jc w:val="both"/>
              <w:rPr>
                <w:rFonts w:ascii="Arial" w:hAnsi="Arial" w:cs="Arial"/>
                <w:kern w:val="2"/>
                <w:sz w:val="20"/>
                <w:lang w:val="en-GB"/>
              </w:rPr>
            </w:pPr>
            <w:r w:rsidRPr="00D73879">
              <w:rPr>
                <w:rFonts w:ascii="Arial" w:hAnsi="Arial" w:cs="Arial"/>
                <w:kern w:val="2"/>
                <w:sz w:val="20"/>
                <w:lang w:val="en-GB"/>
              </w:rPr>
              <w:t>11.2.8. The supplier does not remove warranty defects or removes them for longer than 45 (forty-five) days.</w:t>
            </w:r>
          </w:p>
          <w:p w14:paraId="18E658FA" w14:textId="77777777" w:rsidR="00C137B7" w:rsidRPr="00D73879" w:rsidRDefault="00C137B7" w:rsidP="00597221">
            <w:pPr>
              <w:tabs>
                <w:tab w:val="left" w:pos="567"/>
                <w:tab w:val="left" w:pos="851"/>
                <w:tab w:val="left" w:pos="992"/>
                <w:tab w:val="left" w:pos="1134"/>
              </w:tabs>
              <w:jc w:val="both"/>
              <w:rPr>
                <w:rFonts w:ascii="Arial" w:hAnsi="Arial" w:cs="Arial"/>
                <w:sz w:val="20"/>
                <w:lang w:val="en-GB"/>
              </w:rPr>
            </w:pPr>
          </w:p>
        </w:tc>
      </w:tr>
      <w:tr w:rsidR="00C137B7" w:rsidRPr="007E01DF" w14:paraId="4B7E22B7" w14:textId="77777777">
        <w:trPr>
          <w:trHeight w:val="85"/>
        </w:trPr>
        <w:tc>
          <w:tcPr>
            <w:tcW w:w="4855" w:type="dxa"/>
          </w:tcPr>
          <w:p w14:paraId="3690BF0B" w14:textId="1E43160B" w:rsidR="00C137B7" w:rsidRPr="00685A4A" w:rsidRDefault="00C137B7">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0EB16BB5" w:rsidR="00C137B7" w:rsidRPr="00D73879" w:rsidRDefault="00C137B7">
            <w:pPr>
              <w:jc w:val="both"/>
              <w:rPr>
                <w:rFonts w:ascii="Arial" w:hAnsi="Arial" w:cs="Arial"/>
                <w:color w:val="4472C4"/>
                <w:kern w:val="2"/>
                <w:sz w:val="20"/>
                <w:lang w:val="en-GB"/>
              </w:rPr>
            </w:pPr>
            <w:r w:rsidRPr="00D73879">
              <w:rPr>
                <w:rFonts w:ascii="Arial" w:hAnsi="Arial" w:cs="Arial"/>
                <w:b/>
                <w:bCs/>
                <w:kern w:val="2"/>
                <w:sz w:val="20"/>
                <w:lang w:val="en-GB"/>
              </w:rPr>
              <w:t xml:space="preserve">12. ENVIRONMENTAL AND SOCIAL CRITERIA </w:t>
            </w:r>
          </w:p>
        </w:tc>
      </w:tr>
      <w:tr w:rsidR="00C137B7" w:rsidRPr="007E01DF" w14:paraId="14DC1B48" w14:textId="77777777">
        <w:trPr>
          <w:trHeight w:val="85"/>
        </w:trPr>
        <w:tc>
          <w:tcPr>
            <w:tcW w:w="4855" w:type="dxa"/>
          </w:tcPr>
          <w:p w14:paraId="4106AF61" w14:textId="77777777" w:rsidR="00C137B7" w:rsidRPr="007E01DF" w:rsidRDefault="00C137B7">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12.1. Legal basis for setting environmental criteria</w:t>
            </w:r>
          </w:p>
        </w:tc>
      </w:tr>
      <w:tr w:rsidR="00C137B7" w:rsidRPr="007E01DF" w14:paraId="1041211E" w14:textId="77777777">
        <w:trPr>
          <w:trHeight w:val="85"/>
        </w:trPr>
        <w:tc>
          <w:tcPr>
            <w:tcW w:w="4855" w:type="dxa"/>
          </w:tcPr>
          <w:p w14:paraId="5B0F65F5" w14:textId="77777777" w:rsidR="00C137B7" w:rsidRPr="007E01DF" w:rsidRDefault="00C137B7">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D73879" w:rsidRDefault="00C137B7">
            <w:pPr>
              <w:jc w:val="both"/>
              <w:rPr>
                <w:rFonts w:ascii="Arial" w:hAnsi="Arial" w:cs="Arial"/>
                <w:color w:val="4472C4"/>
                <w:kern w:val="2"/>
                <w:sz w:val="20"/>
                <w:lang w:val="en-GB"/>
              </w:rPr>
            </w:pPr>
            <w:r w:rsidRPr="00D73879">
              <w:rPr>
                <w:rFonts w:ascii="Arial" w:hAnsi="Arial" w:cs="Arial"/>
                <w:color w:val="000000"/>
                <w:kern w:val="2"/>
                <w:sz w:val="20"/>
                <w:shd w:val="clear" w:color="auto" w:fill="FFFFFF"/>
                <w:lang w:val="en-GB"/>
              </w:rPr>
              <w:t>The environmental criteria for the Goods shall be established in accordance with the</w:t>
            </w:r>
            <w:r w:rsidRPr="00D73879">
              <w:rPr>
                <w:rFonts w:ascii="Arial" w:hAnsi="Arial" w:cs="Arial"/>
                <w:color w:val="000000"/>
                <w:kern w:val="2"/>
                <w:sz w:val="20"/>
                <w:lang w:val="en-GB"/>
              </w:rPr>
              <w:t xml:space="preserve"> Schedule to the Procedures for the Application of Environmental Criteria in Green Procurement approved by Order D1-508 of 28 June 2011 </w:t>
            </w:r>
            <w:r w:rsidRPr="00D73879">
              <w:rPr>
                <w:rFonts w:ascii="Arial" w:hAnsi="Arial" w:cs="Arial"/>
                <w:color w:val="000000"/>
                <w:kern w:val="2"/>
                <w:sz w:val="20"/>
                <w:shd w:val="clear" w:color="auto" w:fill="FFFFFF"/>
                <w:lang w:val="en-GB"/>
              </w:rPr>
              <w:t>on the Approval of the Schedule to the Procedures for the Application of Environmental Criteria in Green Procurement (hereinafter referred to as the Procedures)</w:t>
            </w:r>
            <w:r w:rsidRPr="00D73879">
              <w:rPr>
                <w:rFonts w:ascii="Arial" w:hAnsi="Arial" w:cs="Arial"/>
                <w:color w:val="000000"/>
                <w:kern w:val="2"/>
                <w:sz w:val="20"/>
                <w:lang w:val="en-GB"/>
              </w:rPr>
              <w:t>.</w:t>
            </w:r>
          </w:p>
        </w:tc>
      </w:tr>
      <w:tr w:rsidR="00C137B7" w:rsidRPr="007E01DF" w14:paraId="24339F40" w14:textId="77777777">
        <w:trPr>
          <w:trHeight w:val="85"/>
        </w:trPr>
        <w:tc>
          <w:tcPr>
            <w:tcW w:w="4855" w:type="dxa"/>
          </w:tcPr>
          <w:p w14:paraId="2DA02F60" w14:textId="77777777" w:rsidR="00C137B7" w:rsidRPr="007E01DF" w:rsidRDefault="00C137B7">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D73879" w:rsidRDefault="00C137B7">
            <w:pPr>
              <w:jc w:val="both"/>
              <w:rPr>
                <w:rFonts w:ascii="Arial" w:hAnsi="Arial" w:cs="Arial"/>
                <w:color w:val="4472C4"/>
                <w:kern w:val="2"/>
                <w:sz w:val="20"/>
                <w:lang w:val="en-GB"/>
              </w:rPr>
            </w:pPr>
            <w:r w:rsidRPr="00D73879">
              <w:rPr>
                <w:rFonts w:ascii="Arial" w:hAnsi="Arial" w:cs="Arial"/>
                <w:b/>
                <w:bCs/>
                <w:kern w:val="2"/>
                <w:sz w:val="20"/>
                <w:lang w:val="en-GB"/>
              </w:rPr>
              <w:t xml:space="preserve">12.2 </w:t>
            </w:r>
            <w:r w:rsidRPr="00D73879">
              <w:rPr>
                <w:rFonts w:ascii="Arial" w:hAnsi="Arial" w:cs="Arial"/>
                <w:b/>
                <w:bCs/>
                <w:color w:val="000000"/>
                <w:kern w:val="2"/>
                <w:sz w:val="20"/>
                <w:shd w:val="clear" w:color="auto" w:fill="FFFFFF"/>
                <w:lang w:val="en-GB"/>
              </w:rPr>
              <w:t xml:space="preserve">Environmental </w:t>
            </w:r>
            <w:r w:rsidRPr="00D73879">
              <w:rPr>
                <w:rFonts w:ascii="Arial" w:hAnsi="Arial" w:cs="Arial"/>
                <w:b/>
                <w:bCs/>
                <w:kern w:val="2"/>
                <w:sz w:val="20"/>
                <w:lang w:val="en-GB"/>
              </w:rPr>
              <w:t>criteria</w:t>
            </w:r>
            <w:r w:rsidRPr="00D73879">
              <w:rPr>
                <w:rFonts w:ascii="Arial" w:hAnsi="Arial" w:cs="Arial"/>
                <w:b/>
                <w:bCs/>
                <w:color w:val="000000"/>
                <w:kern w:val="2"/>
                <w:sz w:val="20"/>
                <w:shd w:val="clear" w:color="auto" w:fill="FFFFFF"/>
                <w:lang w:val="en-GB"/>
              </w:rPr>
              <w:t xml:space="preserve"> relating to the packaging of Goods</w:t>
            </w:r>
          </w:p>
        </w:tc>
      </w:tr>
      <w:tr w:rsidR="00C137B7" w:rsidRPr="007E01DF" w14:paraId="3EF8BAC5" w14:textId="77777777">
        <w:trPr>
          <w:trHeight w:val="85"/>
        </w:trPr>
        <w:tc>
          <w:tcPr>
            <w:tcW w:w="4855" w:type="dxa"/>
          </w:tcPr>
          <w:p w14:paraId="6B71288C" w14:textId="77777777" w:rsidR="00C137B7" w:rsidRPr="007E01DF" w:rsidRDefault="00C137B7">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D73879" w:rsidRDefault="00C137B7">
            <w:pPr>
              <w:jc w:val="both"/>
              <w:rPr>
                <w:rFonts w:ascii="Arial" w:hAnsi="Arial" w:cs="Arial"/>
                <w:color w:val="4472C4"/>
                <w:kern w:val="2"/>
                <w:sz w:val="20"/>
                <w:lang w:val="en-GB"/>
              </w:rPr>
            </w:pPr>
            <w:r w:rsidRPr="00D73879">
              <w:rPr>
                <w:rFonts w:ascii="Arial" w:hAnsi="Arial" w:cs="Arial"/>
                <w:color w:val="000000"/>
                <w:kern w:val="2"/>
                <w:sz w:val="20"/>
                <w:shd w:val="clear" w:color="auto" w:fill="FFFFFF"/>
                <w:lang w:val="en-GB"/>
              </w:rPr>
              <w:t>The Clause is not applied.</w:t>
            </w:r>
          </w:p>
        </w:tc>
      </w:tr>
      <w:tr w:rsidR="00C137B7" w:rsidRPr="007E01DF" w14:paraId="16CE3C99" w14:textId="77777777">
        <w:trPr>
          <w:trHeight w:val="85"/>
        </w:trPr>
        <w:tc>
          <w:tcPr>
            <w:tcW w:w="4855" w:type="dxa"/>
          </w:tcPr>
          <w:p w14:paraId="6721F8E5" w14:textId="77777777" w:rsidR="00C137B7" w:rsidRPr="007E01DF" w:rsidRDefault="00C137B7">
            <w:pPr>
              <w:rPr>
                <w:rFonts w:ascii="Arial" w:hAnsi="Arial" w:cs="Arial"/>
                <w:color w:val="4472C4"/>
                <w:kern w:val="2"/>
                <w:sz w:val="20"/>
              </w:rPr>
            </w:pPr>
            <w:r w:rsidRPr="007E01DF">
              <w:rPr>
                <w:rFonts w:ascii="Arial" w:hAnsi="Arial" w:cs="Arial"/>
                <w:b/>
                <w:bCs/>
                <w:kern w:val="2"/>
                <w:sz w:val="20"/>
              </w:rPr>
              <w:lastRenderedPageBreak/>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 xml:space="preserve">12.3 </w:t>
            </w:r>
            <w:r w:rsidRPr="00D73879">
              <w:rPr>
                <w:rFonts w:ascii="Arial" w:hAnsi="Arial" w:cs="Arial"/>
                <w:b/>
                <w:bCs/>
                <w:kern w:val="2"/>
                <w:sz w:val="20"/>
                <w:shd w:val="clear" w:color="auto" w:fill="FFFFFF"/>
                <w:lang w:val="en-GB"/>
              </w:rPr>
              <w:t>Environmental criteria relating to the delivery of Goods</w:t>
            </w:r>
          </w:p>
        </w:tc>
      </w:tr>
      <w:tr w:rsidR="00C137B7" w:rsidRPr="007E01DF" w14:paraId="2853B5C9" w14:textId="77777777">
        <w:trPr>
          <w:trHeight w:val="85"/>
        </w:trPr>
        <w:tc>
          <w:tcPr>
            <w:tcW w:w="4855" w:type="dxa"/>
          </w:tcPr>
          <w:p w14:paraId="00F786EA" w14:textId="77777777" w:rsidR="00C137B7" w:rsidRPr="009C5809" w:rsidRDefault="00C137B7">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9B2F4EF" w14:textId="77777777" w:rsidR="00C137B7" w:rsidRDefault="00C137B7">
            <w:pPr>
              <w:jc w:val="both"/>
              <w:rPr>
                <w:rFonts w:ascii="Arial" w:hAnsi="Arial" w:cs="Arial"/>
                <w:color w:val="4472C4"/>
                <w:kern w:val="2"/>
                <w:sz w:val="20"/>
              </w:rPr>
            </w:pPr>
          </w:p>
          <w:p w14:paraId="58F93E0D" w14:textId="77777777" w:rsidR="00C137B7" w:rsidRDefault="00C137B7">
            <w:pPr>
              <w:jc w:val="both"/>
              <w:rPr>
                <w:rFonts w:ascii="Arial" w:hAnsi="Arial" w:cs="Arial"/>
                <w:color w:val="4472C4"/>
                <w:kern w:val="2"/>
                <w:sz w:val="20"/>
              </w:rPr>
            </w:pPr>
          </w:p>
          <w:p w14:paraId="6CCE7015" w14:textId="77777777" w:rsidR="00C137B7" w:rsidRPr="007E01DF" w:rsidRDefault="00C137B7">
            <w:pPr>
              <w:jc w:val="both"/>
              <w:rPr>
                <w:rFonts w:ascii="Arial" w:hAnsi="Arial" w:cs="Arial"/>
                <w:color w:val="4472C4"/>
                <w:kern w:val="2"/>
                <w:sz w:val="20"/>
              </w:rPr>
            </w:pPr>
          </w:p>
        </w:tc>
        <w:tc>
          <w:tcPr>
            <w:tcW w:w="4495" w:type="dxa"/>
          </w:tcPr>
          <w:p w14:paraId="454CA49B" w14:textId="20D47FC5" w:rsidR="00C137B7" w:rsidRPr="00D73879" w:rsidRDefault="00C137B7">
            <w:pPr>
              <w:jc w:val="both"/>
              <w:rPr>
                <w:rFonts w:ascii="Arial" w:hAnsi="Arial" w:cs="Arial"/>
                <w:color w:val="4472C4"/>
                <w:kern w:val="2"/>
                <w:sz w:val="20"/>
                <w:lang w:val="en-GB"/>
              </w:rPr>
            </w:pPr>
            <w:r w:rsidRPr="00D73879">
              <w:rPr>
                <w:rFonts w:ascii="Arial" w:hAnsi="Arial" w:cs="Arial"/>
                <w:kern w:val="2"/>
                <w:sz w:val="20"/>
                <w:shd w:val="clear" w:color="auto" w:fill="FFFFFF"/>
                <w:lang w:val="en-GB"/>
              </w:rPr>
              <w:t xml:space="preserve">12.3.1. The Supplier shall deliver the Goods to the Buyer during off-peak hours, Monday to Thursday from 9:00 to 11:00 or 14:00 to 15:30, Friday and on the eve of public holidays from 9:00 to 11:00 and by the shortest possible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D73879">
              <w:rPr>
                <w:rFonts w:ascii="Arial" w:hAnsi="Arial" w:cs="Arial"/>
                <w:color w:val="000000"/>
                <w:kern w:val="2"/>
                <w:sz w:val="20"/>
                <w:shd w:val="clear" w:color="auto" w:fill="FFFFFF"/>
                <w:lang w:val="en-GB"/>
              </w:rPr>
              <w:t xml:space="preserve">If the Supplier is found not to have complied with this </w:t>
            </w:r>
            <w:r w:rsidR="00563406">
              <w:rPr>
                <w:rFonts w:ascii="Arial" w:hAnsi="Arial" w:cs="Arial"/>
                <w:color w:val="000000"/>
                <w:kern w:val="2"/>
                <w:sz w:val="20"/>
                <w:shd w:val="clear" w:color="auto" w:fill="FFFFFF"/>
                <w:lang w:val="en-GB"/>
              </w:rPr>
              <w:t>C</w:t>
            </w:r>
            <w:r w:rsidR="00563406" w:rsidRPr="00D73879">
              <w:rPr>
                <w:rFonts w:ascii="Arial" w:hAnsi="Arial" w:cs="Arial"/>
                <w:color w:val="000000"/>
                <w:kern w:val="2"/>
                <w:sz w:val="20"/>
                <w:shd w:val="clear" w:color="auto" w:fill="FFFFFF"/>
                <w:lang w:val="en-GB"/>
              </w:rPr>
              <w:t>lause</w:t>
            </w:r>
            <w:r w:rsidRPr="00D73879">
              <w:rPr>
                <w:rFonts w:ascii="Arial" w:hAnsi="Arial" w:cs="Arial"/>
                <w:color w:val="000000"/>
                <w:kern w:val="2"/>
                <w:sz w:val="20"/>
                <w:shd w:val="clear" w:color="auto" w:fill="FFFFFF"/>
                <w:lang w:val="en-GB"/>
              </w:rPr>
              <w:t xml:space="preserve">, the Supplier shall be liable to a fine of the amount specified in </w:t>
            </w:r>
            <w:r w:rsidR="00563406">
              <w:rPr>
                <w:rFonts w:ascii="Arial" w:hAnsi="Arial" w:cs="Arial"/>
                <w:color w:val="000000"/>
                <w:kern w:val="2"/>
                <w:sz w:val="20"/>
                <w:shd w:val="clear" w:color="auto" w:fill="FFFFFF"/>
                <w:lang w:val="en-GB"/>
              </w:rPr>
              <w:t>C</w:t>
            </w:r>
            <w:r w:rsidR="00563406" w:rsidRPr="00D73879">
              <w:rPr>
                <w:rFonts w:ascii="Arial" w:hAnsi="Arial" w:cs="Arial"/>
                <w:color w:val="000000"/>
                <w:kern w:val="2"/>
                <w:sz w:val="20"/>
                <w:shd w:val="clear" w:color="auto" w:fill="FFFFFF"/>
                <w:lang w:val="en-GB"/>
              </w:rPr>
              <w:t xml:space="preserve">lause </w:t>
            </w:r>
            <w:r w:rsidRPr="00D73879">
              <w:rPr>
                <w:rFonts w:ascii="Arial" w:hAnsi="Arial" w:cs="Arial"/>
                <w:color w:val="000000"/>
                <w:kern w:val="2"/>
                <w:sz w:val="20"/>
                <w:shd w:val="clear" w:color="auto" w:fill="FFFFFF"/>
                <w:lang w:val="en-GB"/>
              </w:rPr>
              <w:t>9.5 of the Special Terms and Conditions.</w:t>
            </w:r>
          </w:p>
        </w:tc>
      </w:tr>
      <w:tr w:rsidR="00C137B7" w:rsidRPr="007E01DF" w14:paraId="32C0393F" w14:textId="77777777">
        <w:trPr>
          <w:trHeight w:val="85"/>
        </w:trPr>
        <w:tc>
          <w:tcPr>
            <w:tcW w:w="4855" w:type="dxa"/>
          </w:tcPr>
          <w:p w14:paraId="2E71B3F1" w14:textId="77777777" w:rsidR="00C137B7" w:rsidRPr="007E01DF" w:rsidRDefault="00C137B7">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 xml:space="preserve">12.4 </w:t>
            </w:r>
            <w:r w:rsidRPr="00D73879">
              <w:rPr>
                <w:rFonts w:ascii="Arial" w:hAnsi="Arial" w:cs="Arial"/>
                <w:b/>
                <w:bCs/>
                <w:kern w:val="2"/>
                <w:sz w:val="20"/>
                <w:shd w:val="clear" w:color="auto" w:fill="FFFFFF"/>
                <w:lang w:val="en-GB"/>
              </w:rPr>
              <w:t xml:space="preserve">Environmental </w:t>
            </w:r>
            <w:r w:rsidRPr="00D73879">
              <w:rPr>
                <w:rFonts w:ascii="Arial" w:hAnsi="Arial" w:cs="Arial"/>
                <w:b/>
                <w:kern w:val="2"/>
                <w:sz w:val="20"/>
                <w:shd w:val="clear" w:color="auto" w:fill="FFFFFF"/>
                <w:lang w:val="en-GB"/>
              </w:rPr>
              <w:t>criteria</w:t>
            </w:r>
            <w:r w:rsidRPr="00D73879">
              <w:rPr>
                <w:rFonts w:ascii="Arial" w:hAnsi="Arial" w:cs="Arial"/>
                <w:b/>
                <w:bCs/>
                <w:kern w:val="2"/>
                <w:sz w:val="20"/>
                <w:shd w:val="clear" w:color="auto" w:fill="FFFFFF"/>
                <w:lang w:val="en-GB"/>
              </w:rPr>
              <w:t xml:space="preserve"> relating to the provision of services related to the Goods (such as installation, training and other services for preparation for use</w:t>
            </w:r>
          </w:p>
        </w:tc>
      </w:tr>
      <w:tr w:rsidR="00C137B7" w:rsidRPr="007E01DF" w14:paraId="26556A90" w14:textId="77777777">
        <w:trPr>
          <w:trHeight w:val="85"/>
        </w:trPr>
        <w:tc>
          <w:tcPr>
            <w:tcW w:w="4855" w:type="dxa"/>
          </w:tcPr>
          <w:p w14:paraId="55335DD4" w14:textId="22BA75E1" w:rsidR="00C137B7" w:rsidRPr="007E01DF" w:rsidRDefault="00C137B7">
            <w:pPr>
              <w:jc w:val="both"/>
              <w:rPr>
                <w:rFonts w:ascii="Arial" w:hAnsi="Arial" w:cs="Arial"/>
                <w:color w:val="000000"/>
                <w:kern w:val="2"/>
                <w:sz w:val="20"/>
                <w:shd w:val="clear" w:color="auto" w:fill="FFFFFF"/>
              </w:rPr>
            </w:pPr>
            <w:r w:rsidRPr="007E01DF">
              <w:rPr>
                <w:rFonts w:ascii="Arial" w:hAnsi="Arial" w:cs="Arial"/>
                <w:kern w:val="2"/>
                <w:sz w:val="20"/>
                <w:shd w:val="clear" w:color="auto" w:fill="FFFFFF"/>
              </w:rPr>
              <w:t xml:space="preserve">Tiekėjas, </w:t>
            </w:r>
            <w:r>
              <w:rPr>
                <w:rFonts w:ascii="Arial" w:hAnsi="Arial" w:cs="Arial"/>
                <w:kern w:val="2"/>
                <w:sz w:val="20"/>
                <w:shd w:val="clear" w:color="auto" w:fill="FFFFFF"/>
              </w:rPr>
              <w:t xml:space="preserve">kai taikoma, </w:t>
            </w:r>
            <w:r w:rsidRPr="007E01DF">
              <w:rPr>
                <w:rFonts w:ascii="Arial" w:hAnsi="Arial" w:cs="Arial"/>
                <w:kern w:val="2"/>
                <w:sz w:val="20"/>
                <w:shd w:val="clear" w:color="auto" w:fill="FFFFFF"/>
              </w:rPr>
              <w:t>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00B4762F">
              <w:rPr>
                <w:rFonts w:ascii="Arial" w:hAnsi="Arial" w:cs="Arial"/>
                <w:kern w:val="2"/>
                <w:sz w:val="20"/>
                <w:u w:val="single"/>
                <w:shd w:val="clear" w:color="auto" w:fill="FFFFFF"/>
              </w:rPr>
              <w:t xml:space="preserve"> </w:t>
            </w:r>
            <w:r w:rsidRPr="007E01DF">
              <w:rPr>
                <w:rFonts w:ascii="Arial" w:hAnsi="Arial" w:cs="Arial"/>
                <w:kern w:val="2"/>
                <w:sz w:val="20"/>
                <w:shd w:val="clear" w:color="auto" w:fill="FFFFFF"/>
              </w:rPr>
              <w:t>Prekių priėmimą atsakingas Pirkėjo atstovas, nurodytas šios Specialiųjų sąlygų 2.1 punkte  fiziškai įsitikina, ar Tiekėjas rūšiuoja atliekas jų susidarymo vietoje. Tiekėjas kartu su Prekių</w:t>
            </w:r>
            <w:r w:rsidRPr="007E01DF">
              <w:rPr>
                <w:rFonts w:ascii="Arial" w:hAnsi="Arial" w:cs="Arial"/>
                <w:color w:val="FF0000"/>
                <w:kern w:val="2"/>
                <w:sz w:val="20"/>
                <w:shd w:val="clear" w:color="auto" w:fill="FFFFFF"/>
              </w:rPr>
              <w:t xml:space="preserve"> </w:t>
            </w:r>
            <w:r w:rsidRPr="007E01DF">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E01DF">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p w14:paraId="2EA37B6A" w14:textId="77777777" w:rsidR="00C137B7" w:rsidRPr="007E01DF" w:rsidRDefault="00C137B7">
            <w:pPr>
              <w:jc w:val="both"/>
              <w:rPr>
                <w:rFonts w:ascii="Arial" w:hAnsi="Arial" w:cs="Arial"/>
                <w:color w:val="000000"/>
                <w:sz w:val="20"/>
                <w:shd w:val="clear" w:color="auto" w:fill="FFFFFF"/>
              </w:rPr>
            </w:pPr>
          </w:p>
          <w:p w14:paraId="50C24C7A" w14:textId="77777777" w:rsidR="00C137B7" w:rsidRPr="007E01DF" w:rsidRDefault="00C137B7">
            <w:pPr>
              <w:jc w:val="both"/>
              <w:rPr>
                <w:rFonts w:ascii="Arial" w:hAnsi="Arial" w:cs="Arial"/>
                <w:color w:val="4472C4"/>
                <w:kern w:val="2"/>
                <w:sz w:val="20"/>
              </w:rPr>
            </w:pPr>
          </w:p>
        </w:tc>
        <w:tc>
          <w:tcPr>
            <w:tcW w:w="4495" w:type="dxa"/>
          </w:tcPr>
          <w:p w14:paraId="19492677" w14:textId="3658AAE5" w:rsidR="00C137B7" w:rsidRPr="00D73879" w:rsidRDefault="00C137B7">
            <w:pPr>
              <w:jc w:val="both"/>
              <w:rPr>
                <w:rFonts w:ascii="Arial" w:hAnsi="Arial" w:cs="Arial"/>
                <w:color w:val="4472C4"/>
                <w:kern w:val="2"/>
                <w:sz w:val="20"/>
                <w:lang w:val="en-GB"/>
              </w:rPr>
            </w:pPr>
            <w:r w:rsidRPr="00D73879">
              <w:rPr>
                <w:rFonts w:ascii="Arial" w:hAnsi="Arial" w:cs="Arial"/>
                <w:kern w:val="2"/>
                <w:sz w:val="20"/>
                <w:shd w:val="clear" w:color="auto" w:fill="FFFFFF"/>
                <w:lang w:val="en-GB"/>
              </w:rPr>
              <w:t xml:space="preserve">The Supplier shall, when applicable, in the course of the installation of the Goods and other services for the preparation of the Goods for use, carry out on the Buyer’s premises the initial sorting of waste and secondary raw materials at the place of generation by separating them and placing them in designated receptacles or bins: paper (including cardboard, paper packaging waste), plastic (including plastic packaging waste), metal, household waste, containers, cloths with chemical residues, wood, glass, waste electrical and electronic equipment, waste chemicals and ensure that the waste is properly managed. The means for on-site sorting shall be provided by the Supplier. The Buyer’s representative responsible for the acceptance of the Goods, as referred to in </w:t>
            </w:r>
            <w:r w:rsidR="00563406">
              <w:rPr>
                <w:rFonts w:ascii="Arial" w:hAnsi="Arial" w:cs="Arial"/>
                <w:kern w:val="2"/>
                <w:sz w:val="20"/>
                <w:shd w:val="clear" w:color="auto" w:fill="FFFFFF"/>
                <w:lang w:val="en-GB"/>
              </w:rPr>
              <w:t>C</w:t>
            </w:r>
            <w:r w:rsidR="00563406" w:rsidRPr="00D73879">
              <w:rPr>
                <w:rFonts w:ascii="Arial" w:hAnsi="Arial" w:cs="Arial"/>
                <w:kern w:val="2"/>
                <w:sz w:val="20"/>
                <w:shd w:val="clear" w:color="auto" w:fill="FFFFFF"/>
                <w:lang w:val="en-GB"/>
              </w:rPr>
              <w:t xml:space="preserve">lause </w:t>
            </w:r>
            <w:r w:rsidRPr="00D73879">
              <w:rPr>
                <w:rFonts w:ascii="Arial" w:hAnsi="Arial" w:cs="Arial"/>
                <w:kern w:val="2"/>
                <w:sz w:val="20"/>
                <w:shd w:val="clear" w:color="auto" w:fill="FFFFFF"/>
                <w:lang w:val="en-GB"/>
              </w:rPr>
              <w:t xml:space="preserve">2.1 of these Specific Terms and Conditions, shall physically verify that the Supplier is separating the waste at the place of generation. The Supplier shall submit to the Buyer, together with the Goods Transfer and Acceptance Deed, the documents proving the waste management (e.g. an agreement with the waste manager, who collects the waste from articles and/or packaging, or waste managers, who are entitled to issue documents proving the management of waste from articles and/or packaging, etc.). </w:t>
            </w:r>
            <w:r w:rsidRPr="00D73879">
              <w:rPr>
                <w:rFonts w:ascii="Arial" w:hAnsi="Arial" w:cs="Arial"/>
                <w:color w:val="000000"/>
                <w:kern w:val="2"/>
                <w:sz w:val="20"/>
                <w:shd w:val="clear" w:color="auto" w:fill="FFFFFF"/>
                <w:lang w:val="en-GB"/>
              </w:rPr>
              <w:t>If the Supplier is found not to comply with the requirement set out in this point, the Supplier shall be liable to a fine in the amount specified in point 9.5 of the Special Terms and Conditions.</w:t>
            </w:r>
          </w:p>
        </w:tc>
      </w:tr>
      <w:tr w:rsidR="00C137B7" w:rsidRPr="007E01DF" w14:paraId="1EC35ADF" w14:textId="77777777">
        <w:trPr>
          <w:trHeight w:val="85"/>
        </w:trPr>
        <w:tc>
          <w:tcPr>
            <w:tcW w:w="4855" w:type="dxa"/>
          </w:tcPr>
          <w:p w14:paraId="35E5ED28" w14:textId="77777777" w:rsidR="00C137B7" w:rsidRPr="007E01DF" w:rsidRDefault="00C137B7">
            <w:pPr>
              <w:rPr>
                <w:rFonts w:ascii="Arial" w:hAnsi="Arial" w:cs="Arial"/>
                <w:color w:val="4472C4"/>
                <w:kern w:val="2"/>
                <w:sz w:val="20"/>
              </w:rPr>
            </w:pPr>
            <w:r w:rsidRPr="007E01DF">
              <w:rPr>
                <w:rFonts w:ascii="Arial" w:hAnsi="Arial" w:cs="Arial"/>
                <w:b/>
                <w:bCs/>
                <w:kern w:val="2"/>
                <w:sz w:val="20"/>
              </w:rPr>
              <w:lastRenderedPageBreak/>
              <w:t>12.5. Su perkamomis Prekėmis susiję socialiniai kriterijai</w:t>
            </w:r>
          </w:p>
        </w:tc>
        <w:tc>
          <w:tcPr>
            <w:tcW w:w="4495" w:type="dxa"/>
          </w:tcPr>
          <w:p w14:paraId="50C7DF03" w14:textId="77777777" w:rsidR="00C137B7" w:rsidRPr="00D73879" w:rsidRDefault="00C137B7">
            <w:pPr>
              <w:rPr>
                <w:rFonts w:ascii="Arial" w:hAnsi="Arial" w:cs="Arial"/>
                <w:color w:val="4472C4"/>
                <w:kern w:val="2"/>
                <w:sz w:val="20"/>
                <w:lang w:val="en-GB"/>
              </w:rPr>
            </w:pPr>
            <w:r w:rsidRPr="00D73879">
              <w:rPr>
                <w:rFonts w:ascii="Arial" w:hAnsi="Arial" w:cs="Arial"/>
                <w:b/>
                <w:bCs/>
                <w:kern w:val="2"/>
                <w:sz w:val="20"/>
                <w:lang w:val="en-GB"/>
              </w:rPr>
              <w:t>12.5 Social criteria relating to the purchased Goods</w:t>
            </w:r>
          </w:p>
        </w:tc>
      </w:tr>
      <w:tr w:rsidR="00C137B7" w:rsidRPr="007E01DF" w14:paraId="7EBC3C94" w14:textId="77777777">
        <w:trPr>
          <w:trHeight w:val="85"/>
        </w:trPr>
        <w:tc>
          <w:tcPr>
            <w:tcW w:w="4855" w:type="dxa"/>
          </w:tcPr>
          <w:p w14:paraId="5BEB68C7" w14:textId="2159B947" w:rsidR="00C137B7" w:rsidRPr="007E01DF" w:rsidRDefault="00C137B7">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p w14:paraId="1AA2C300" w14:textId="78530DFD" w:rsidR="00C137B7" w:rsidRPr="007E01DF" w:rsidRDefault="00C137B7">
            <w:pPr>
              <w:jc w:val="both"/>
              <w:rPr>
                <w:rFonts w:ascii="Arial" w:hAnsi="Arial" w:cs="Arial"/>
                <w:color w:val="4472C4"/>
                <w:kern w:val="2"/>
                <w:sz w:val="20"/>
              </w:rPr>
            </w:pPr>
          </w:p>
        </w:tc>
        <w:tc>
          <w:tcPr>
            <w:tcW w:w="4495" w:type="dxa"/>
          </w:tcPr>
          <w:p w14:paraId="2D8FBFC2" w14:textId="64085301" w:rsidR="00C137B7" w:rsidRPr="00D73879" w:rsidRDefault="00C137B7">
            <w:pPr>
              <w:jc w:val="both"/>
              <w:rPr>
                <w:rFonts w:ascii="Arial" w:hAnsi="Arial" w:cs="Arial"/>
                <w:color w:val="4472C4"/>
                <w:kern w:val="2"/>
                <w:sz w:val="20"/>
                <w:lang w:val="en-GB"/>
              </w:rPr>
            </w:pPr>
            <w:r w:rsidRPr="00D73879">
              <w:rPr>
                <w:rFonts w:ascii="Arial" w:hAnsi="Arial" w:cs="Arial"/>
                <w:color w:val="000000"/>
                <w:kern w:val="2"/>
                <w:sz w:val="20"/>
                <w:shd w:val="clear" w:color="auto" w:fill="FFFFFF"/>
                <w:lang w:val="en-GB"/>
              </w:rPr>
              <w:t>The Clause it not applicable.</w:t>
            </w:r>
          </w:p>
        </w:tc>
      </w:tr>
      <w:tr w:rsidR="00C137B7" w:rsidRPr="007E01DF" w14:paraId="0D8854BB" w14:textId="77777777">
        <w:trPr>
          <w:trHeight w:val="85"/>
        </w:trPr>
        <w:tc>
          <w:tcPr>
            <w:tcW w:w="4855" w:type="dxa"/>
          </w:tcPr>
          <w:p w14:paraId="166D086F" w14:textId="77777777" w:rsidR="00C137B7" w:rsidRPr="00A54D25" w:rsidRDefault="00C137B7">
            <w:pPr>
              <w:jc w:val="center"/>
              <w:rPr>
                <w:rFonts w:ascii="Arial" w:hAnsi="Arial" w:cs="Arial"/>
                <w:b/>
                <w:bCs/>
                <w:kern w:val="2"/>
                <w:sz w:val="20"/>
              </w:rPr>
            </w:pPr>
            <w:r w:rsidRPr="00A54D25">
              <w:rPr>
                <w:rFonts w:ascii="Arial" w:hAnsi="Arial" w:cs="Arial"/>
                <w:b/>
                <w:bCs/>
                <w:kern w:val="2"/>
                <w:sz w:val="20"/>
              </w:rPr>
              <w:t>13. BENDRŲJŲ SĄLYGŲ PAKEITIMAI IR PAPILDYMAI</w:t>
            </w:r>
          </w:p>
          <w:p w14:paraId="6FE937CE" w14:textId="77777777" w:rsidR="00C137B7" w:rsidRPr="00A54D25" w:rsidRDefault="00C137B7">
            <w:pPr>
              <w:jc w:val="center"/>
              <w:rPr>
                <w:rFonts w:ascii="Arial" w:hAnsi="Arial" w:cs="Arial"/>
                <w:kern w:val="2"/>
                <w:sz w:val="20"/>
                <w:shd w:val="clear" w:color="auto" w:fill="FFFFFF"/>
              </w:rPr>
            </w:pPr>
          </w:p>
        </w:tc>
        <w:tc>
          <w:tcPr>
            <w:tcW w:w="4495" w:type="dxa"/>
          </w:tcPr>
          <w:p w14:paraId="610EBD7D" w14:textId="77777777" w:rsidR="00C137B7" w:rsidRPr="00A54D25" w:rsidRDefault="00C137B7">
            <w:pPr>
              <w:jc w:val="center"/>
              <w:rPr>
                <w:rFonts w:ascii="Arial" w:hAnsi="Arial" w:cs="Arial"/>
                <w:kern w:val="2"/>
                <w:sz w:val="20"/>
                <w:shd w:val="clear" w:color="auto" w:fill="FFFFFF"/>
                <w:lang w:val="en-GB"/>
              </w:rPr>
            </w:pPr>
            <w:r w:rsidRPr="00A54D25">
              <w:rPr>
                <w:rFonts w:ascii="Arial" w:hAnsi="Arial" w:cs="Arial"/>
                <w:b/>
                <w:bCs/>
                <w:kern w:val="2"/>
                <w:sz w:val="20"/>
                <w:lang w:val="en-GB"/>
              </w:rPr>
              <w:t>13. AMENDMENTS AND ADDITIONS TO THE GENERAL TERMS AND CONDITIONS</w:t>
            </w:r>
          </w:p>
        </w:tc>
      </w:tr>
      <w:tr w:rsidR="00C137B7" w:rsidRPr="007E01DF" w14:paraId="36A66FAE" w14:textId="77777777">
        <w:trPr>
          <w:trHeight w:val="85"/>
        </w:trPr>
        <w:tc>
          <w:tcPr>
            <w:tcW w:w="4855" w:type="dxa"/>
          </w:tcPr>
          <w:p w14:paraId="42274820" w14:textId="77777777" w:rsidR="00C137B7" w:rsidRPr="007E01DF" w:rsidRDefault="00C137B7">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13.1. Amendments to the General terms and conditions</w:t>
            </w:r>
          </w:p>
        </w:tc>
      </w:tr>
      <w:tr w:rsidR="00C137B7" w:rsidRPr="007E01DF" w14:paraId="5B03DA44" w14:textId="77777777">
        <w:trPr>
          <w:trHeight w:val="85"/>
        </w:trPr>
        <w:tc>
          <w:tcPr>
            <w:tcW w:w="4855" w:type="dxa"/>
            <w:vAlign w:val="center"/>
          </w:tcPr>
          <w:p w14:paraId="2A1743A6" w14:textId="77777777" w:rsidR="00C137B7" w:rsidRPr="00C5744F" w:rsidRDefault="00C137B7" w:rsidP="00023246">
            <w:pPr>
              <w:spacing w:before="80"/>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Šalys susitaria pakeisti nurodytus Sutarties Bendrųjų sąlygų punktus, išdėstant juos nauja redakcija:</w:t>
            </w:r>
          </w:p>
          <w:p w14:paraId="7A9D3D87" w14:textId="77777777" w:rsidR="000667D6" w:rsidRPr="00C5744F" w:rsidRDefault="000667D6" w:rsidP="000667D6">
            <w:pPr>
              <w:jc w:val="both"/>
              <w:rPr>
                <w:rFonts w:ascii="Arial" w:hAnsi="Arial" w:cs="Arial"/>
                <w:color w:val="000000"/>
                <w:kern w:val="2"/>
                <w:sz w:val="20"/>
                <w:shd w:val="clear" w:color="auto" w:fill="FFFFFF"/>
              </w:rPr>
            </w:pPr>
          </w:p>
          <w:p w14:paraId="4D64DE4C" w14:textId="77777777" w:rsidR="000667D6" w:rsidRPr="00C5744F" w:rsidRDefault="000667D6" w:rsidP="000667D6">
            <w:pPr>
              <w:jc w:val="both"/>
              <w:rPr>
                <w:rFonts w:ascii="Arial" w:hAnsi="Arial" w:cs="Arial"/>
                <w:color w:val="000000"/>
                <w:kern w:val="2"/>
                <w:sz w:val="20"/>
                <w:shd w:val="clear" w:color="auto" w:fill="FFFFFF"/>
              </w:rPr>
            </w:pPr>
          </w:p>
          <w:p w14:paraId="57B1AD96" w14:textId="77777777" w:rsidR="00C137B7" w:rsidRPr="00C5744F" w:rsidRDefault="00C137B7" w:rsidP="0002324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„10.16.3. jei dėl bet kokių Tiekėjo veiksmų (veikimo ar neveikimo) Pirkėjas patyrė nuostolius (tiesioginius nuostolius, delspinigius ir (arba) baudas (jei netesybos numatytos Sutartyje).“;</w:t>
            </w:r>
          </w:p>
          <w:p w14:paraId="59E1CDA5" w14:textId="77777777" w:rsidR="00B87689" w:rsidRPr="00C5744F" w:rsidRDefault="00B87689" w:rsidP="00023246">
            <w:pPr>
              <w:jc w:val="both"/>
              <w:rPr>
                <w:rFonts w:ascii="Arial" w:hAnsi="Arial" w:cs="Arial"/>
                <w:color w:val="000000"/>
                <w:kern w:val="2"/>
                <w:sz w:val="20"/>
                <w:shd w:val="clear" w:color="auto" w:fill="FFFFFF"/>
              </w:rPr>
            </w:pPr>
          </w:p>
          <w:p w14:paraId="20238777" w14:textId="5990E372" w:rsidR="00B87689" w:rsidRPr="00C5744F" w:rsidRDefault="00B87689" w:rsidP="0002324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„15.1. Pagal Sutartį intelektinės nuosavybės teisės neperduodamos ir neperleidžiamos.“.</w:t>
            </w:r>
          </w:p>
          <w:p w14:paraId="290CDDC8" w14:textId="77777777" w:rsidR="00C137B7" w:rsidRPr="00C5744F" w:rsidRDefault="00C137B7" w:rsidP="000667D6">
            <w:pPr>
              <w:jc w:val="both"/>
              <w:rPr>
                <w:rFonts w:ascii="Arial" w:hAnsi="Arial" w:cs="Arial"/>
                <w:color w:val="000000"/>
                <w:kern w:val="2"/>
                <w:sz w:val="20"/>
                <w:shd w:val="clear" w:color="auto" w:fill="FFFFFF"/>
              </w:rPr>
            </w:pPr>
          </w:p>
          <w:p w14:paraId="3C32A518" w14:textId="77777777" w:rsidR="00C137B7" w:rsidRPr="00C5744F" w:rsidRDefault="00C137B7" w:rsidP="000667D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„22.2.2.2. Tiekėjas neužtikrina Bendrųjų sutarties sąlygų 3.1.1. punkte nustatytų reikalavimų;“.</w:t>
            </w:r>
          </w:p>
          <w:p w14:paraId="0F483697" w14:textId="77777777" w:rsidR="00614E11" w:rsidRPr="00C5744F" w:rsidRDefault="00614E11" w:rsidP="000667D6">
            <w:pPr>
              <w:jc w:val="both"/>
              <w:rPr>
                <w:rFonts w:ascii="Arial" w:hAnsi="Arial" w:cs="Arial"/>
                <w:color w:val="000000"/>
                <w:kern w:val="2"/>
                <w:sz w:val="20"/>
                <w:shd w:val="clear" w:color="auto" w:fill="FFFFFF"/>
              </w:rPr>
            </w:pPr>
          </w:p>
          <w:p w14:paraId="6D76590F" w14:textId="77777777" w:rsidR="00614E11" w:rsidRPr="00C5744F" w:rsidRDefault="00614E11" w:rsidP="000667D6">
            <w:pPr>
              <w:jc w:val="both"/>
              <w:rPr>
                <w:rFonts w:ascii="Arial" w:hAnsi="Arial" w:cs="Arial"/>
                <w:color w:val="000000"/>
                <w:kern w:val="2"/>
                <w:sz w:val="20"/>
                <w:shd w:val="clear" w:color="auto" w:fill="FFFFFF"/>
              </w:rPr>
            </w:pPr>
          </w:p>
          <w:p w14:paraId="5EE5A4E8" w14:textId="77777777" w:rsidR="00614E11" w:rsidRPr="00C5744F" w:rsidRDefault="00614E11" w:rsidP="00614E11">
            <w:pPr>
              <w:jc w:val="both"/>
              <w:rPr>
                <w:rFonts w:ascii="Arial" w:hAnsi="Arial" w:cs="Arial"/>
                <w:kern w:val="2"/>
                <w:sz w:val="20"/>
              </w:rPr>
            </w:pPr>
            <w:r w:rsidRPr="00C5744F">
              <w:rPr>
                <w:rFonts w:ascii="Arial" w:hAnsi="Arial" w:cs="Arial"/>
                <w:kern w:val="2"/>
                <w:sz w:val="20"/>
              </w:rPr>
              <w:t xml:space="preserve">Bendrųjų Sutarties sąlygų 22.2.2. punktas papildomas </w:t>
            </w:r>
            <w:r w:rsidRPr="00C5744F">
              <w:rPr>
                <w:rFonts w:ascii="Arial" w:hAnsi="Arial" w:cs="Arial"/>
                <w:sz w:val="20"/>
                <w:lang w:eastAsia="lt-LT"/>
              </w:rPr>
              <w:t xml:space="preserve">22.2.2.13. </w:t>
            </w:r>
            <w:r w:rsidRPr="00C5744F">
              <w:rPr>
                <w:rFonts w:ascii="Arial" w:hAnsi="Arial" w:cs="Arial"/>
                <w:kern w:val="2"/>
                <w:sz w:val="20"/>
              </w:rPr>
              <w:t>papunkčiu:</w:t>
            </w:r>
          </w:p>
          <w:p w14:paraId="2AF4345F" w14:textId="77777777" w:rsidR="00614E11" w:rsidRPr="00C5744F" w:rsidRDefault="00614E11" w:rsidP="00614E11">
            <w:pPr>
              <w:jc w:val="both"/>
              <w:rPr>
                <w:rFonts w:ascii="Arial" w:hAnsi="Arial" w:cs="Arial"/>
                <w:kern w:val="2"/>
                <w:sz w:val="20"/>
                <w:shd w:val="clear" w:color="auto" w:fill="FFFFFF"/>
              </w:rPr>
            </w:pPr>
            <w:r w:rsidRPr="00C5744F">
              <w:rPr>
                <w:rFonts w:ascii="Arial" w:hAnsi="Arial" w:cs="Arial"/>
                <w:kern w:val="2"/>
                <w:sz w:val="20"/>
                <w:shd w:val="clear" w:color="auto" w:fill="FFFFFF"/>
              </w:rPr>
              <w:t>„22.2.2.13. Tiekėjas pažeidžia Sutarties nuostatas, reglamentuojančias asmens duomenų apsaugą, intelektinę nuosavybę ar konfidencialios informacijos valdymą.“.</w:t>
            </w:r>
          </w:p>
          <w:p w14:paraId="392DED6E" w14:textId="77777777" w:rsidR="00614E11" w:rsidRPr="00C5744F" w:rsidRDefault="00614E11" w:rsidP="00023246">
            <w:pPr>
              <w:jc w:val="both"/>
              <w:rPr>
                <w:rFonts w:ascii="Arial" w:hAnsi="Arial" w:cs="Arial"/>
                <w:color w:val="000000"/>
                <w:kern w:val="2"/>
                <w:sz w:val="20"/>
                <w:shd w:val="clear" w:color="auto" w:fill="FFFFFF"/>
              </w:rPr>
            </w:pPr>
          </w:p>
          <w:p w14:paraId="7B13872A" w14:textId="77777777" w:rsidR="00C137B7" w:rsidRPr="00C5744F" w:rsidRDefault="00C137B7" w:rsidP="000667D6">
            <w:pPr>
              <w:jc w:val="both"/>
              <w:rPr>
                <w:rFonts w:ascii="Arial" w:hAnsi="Arial" w:cs="Arial"/>
                <w:color w:val="000000"/>
                <w:kern w:val="2"/>
                <w:sz w:val="20"/>
                <w:shd w:val="clear" w:color="auto" w:fill="FFFFFF"/>
              </w:rPr>
            </w:pPr>
          </w:p>
          <w:p w14:paraId="154572FA" w14:textId="77777777" w:rsidR="00C137B7" w:rsidRPr="00C5744F" w:rsidRDefault="00C137B7" w:rsidP="000667D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Bendrųjų Sutarties sąlygų 22.2.2. punktas papildomas 22.2.2.13.  papunkčiu:</w:t>
            </w:r>
          </w:p>
          <w:p w14:paraId="2458A78E" w14:textId="77777777" w:rsidR="00C137B7" w:rsidRPr="00C5744F" w:rsidRDefault="00C137B7" w:rsidP="000667D6">
            <w:pPr>
              <w:jc w:val="both"/>
              <w:rPr>
                <w:rFonts w:ascii="Arial" w:hAnsi="Arial" w:cs="Arial"/>
                <w:color w:val="000000"/>
                <w:kern w:val="2"/>
                <w:sz w:val="20"/>
                <w:shd w:val="clear" w:color="auto" w:fill="FFFFFF"/>
              </w:rPr>
            </w:pPr>
          </w:p>
          <w:p w14:paraId="7820B80B" w14:textId="77777777" w:rsidR="00C137B7" w:rsidRPr="00C5744F" w:rsidRDefault="00C137B7" w:rsidP="000667D6">
            <w:pPr>
              <w:jc w:val="both"/>
              <w:rPr>
                <w:rFonts w:ascii="Arial" w:hAnsi="Arial" w:cs="Arial"/>
                <w:color w:val="000000"/>
                <w:kern w:val="2"/>
                <w:sz w:val="20"/>
                <w:shd w:val="clear" w:color="auto" w:fill="FFFFFF"/>
              </w:rPr>
            </w:pPr>
            <w:r w:rsidRPr="00C5744F">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199EA10D" w:rsidR="00C137B7" w:rsidRDefault="00C137B7" w:rsidP="00023246">
            <w:pPr>
              <w:spacing w:before="80"/>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 xml:space="preserve">The Parties agree to change the specified </w:t>
            </w:r>
            <w:r w:rsidR="00563406">
              <w:rPr>
                <w:rFonts w:ascii="Arial" w:hAnsi="Arial" w:cs="Arial"/>
                <w:color w:val="000000"/>
                <w:kern w:val="2"/>
                <w:sz w:val="20"/>
                <w:shd w:val="clear" w:color="auto" w:fill="FFFFFF"/>
                <w:lang w:val="en-GB"/>
              </w:rPr>
              <w:t>C</w:t>
            </w:r>
            <w:r w:rsidR="00563406" w:rsidRPr="00D73879">
              <w:rPr>
                <w:rFonts w:ascii="Arial" w:hAnsi="Arial" w:cs="Arial"/>
                <w:color w:val="000000"/>
                <w:kern w:val="2"/>
                <w:sz w:val="20"/>
                <w:shd w:val="clear" w:color="auto" w:fill="FFFFFF"/>
                <w:lang w:val="en-GB"/>
              </w:rPr>
              <w:t xml:space="preserve">lauses </w:t>
            </w:r>
            <w:r w:rsidRPr="00D73879">
              <w:rPr>
                <w:rFonts w:ascii="Arial" w:hAnsi="Arial" w:cs="Arial"/>
                <w:color w:val="000000"/>
                <w:kern w:val="2"/>
                <w:sz w:val="20"/>
                <w:shd w:val="clear" w:color="auto" w:fill="FFFFFF"/>
                <w:lang w:val="en-GB"/>
              </w:rPr>
              <w:t>of the General Terms and Conditions of the Contract by rewording them:</w:t>
            </w:r>
          </w:p>
          <w:p w14:paraId="001F1E61" w14:textId="77777777" w:rsidR="000667D6" w:rsidRPr="00D73879" w:rsidRDefault="000667D6">
            <w:pPr>
              <w:jc w:val="both"/>
              <w:rPr>
                <w:rFonts w:ascii="Arial" w:hAnsi="Arial" w:cs="Arial"/>
                <w:color w:val="000000"/>
                <w:kern w:val="2"/>
                <w:sz w:val="20"/>
                <w:shd w:val="clear" w:color="auto" w:fill="FFFFFF"/>
                <w:lang w:val="en-GB"/>
              </w:rPr>
            </w:pPr>
          </w:p>
          <w:p w14:paraId="33230E1A" w14:textId="333ABBFE" w:rsidR="00C137B7" w:rsidRPr="00D73879" w:rsidRDefault="00C137B7">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 xml:space="preserve">“10.16.3. if the Buyer has suffered loss (direct loss, interest and/or </w:t>
            </w:r>
            <w:r w:rsidR="00490447">
              <w:rPr>
                <w:rFonts w:ascii="Arial" w:hAnsi="Arial" w:cs="Arial"/>
                <w:color w:val="000000"/>
                <w:kern w:val="2"/>
                <w:sz w:val="20"/>
                <w:shd w:val="clear" w:color="auto" w:fill="FFFFFF"/>
                <w:lang w:val="en-GB"/>
              </w:rPr>
              <w:t>fines</w:t>
            </w:r>
            <w:r w:rsidR="00490447" w:rsidRPr="00D73879">
              <w:rPr>
                <w:rFonts w:ascii="Arial" w:hAnsi="Arial" w:cs="Arial"/>
                <w:color w:val="000000"/>
                <w:kern w:val="2"/>
                <w:sz w:val="20"/>
                <w:shd w:val="clear" w:color="auto" w:fill="FFFFFF"/>
                <w:lang w:val="en-GB"/>
              </w:rPr>
              <w:t xml:space="preserve"> </w:t>
            </w:r>
            <w:r w:rsidRPr="00D73879">
              <w:rPr>
                <w:rFonts w:ascii="Arial" w:hAnsi="Arial" w:cs="Arial"/>
                <w:color w:val="000000"/>
                <w:kern w:val="2"/>
                <w:sz w:val="20"/>
                <w:shd w:val="clear" w:color="auto" w:fill="FFFFFF"/>
                <w:lang w:val="en-GB"/>
              </w:rPr>
              <w:t>(if</w:t>
            </w:r>
            <w:r w:rsidR="0097412C">
              <w:rPr>
                <w:rFonts w:ascii="Arial" w:hAnsi="Arial" w:cs="Arial"/>
                <w:color w:val="000000"/>
                <w:kern w:val="2"/>
                <w:sz w:val="20"/>
                <w:shd w:val="clear" w:color="auto" w:fill="FFFFFF"/>
                <w:lang w:val="en-GB"/>
              </w:rPr>
              <w:t xml:space="preserve"> default</w:t>
            </w:r>
            <w:r w:rsidRPr="00D73879">
              <w:rPr>
                <w:rFonts w:ascii="Arial" w:hAnsi="Arial" w:cs="Arial"/>
                <w:color w:val="000000"/>
                <w:kern w:val="2"/>
                <w:sz w:val="20"/>
                <w:shd w:val="clear" w:color="auto" w:fill="FFFFFF"/>
                <w:lang w:val="en-GB"/>
              </w:rPr>
              <w:t xml:space="preserve"> interest has been foreseen in the Contract) </w:t>
            </w:r>
            <w:proofErr w:type="gramStart"/>
            <w:r w:rsidRPr="00D73879">
              <w:rPr>
                <w:rFonts w:ascii="Arial" w:hAnsi="Arial" w:cs="Arial"/>
                <w:color w:val="000000"/>
                <w:kern w:val="2"/>
                <w:sz w:val="20"/>
                <w:shd w:val="clear" w:color="auto" w:fill="FFFFFF"/>
                <w:lang w:val="en-GB"/>
              </w:rPr>
              <w:t>as a result of</w:t>
            </w:r>
            <w:proofErr w:type="gramEnd"/>
            <w:r w:rsidRPr="00D73879">
              <w:rPr>
                <w:rFonts w:ascii="Arial" w:hAnsi="Arial" w:cs="Arial"/>
                <w:color w:val="000000"/>
                <w:kern w:val="2"/>
                <w:sz w:val="20"/>
                <w:shd w:val="clear" w:color="auto" w:fill="FFFFFF"/>
                <w:lang w:val="en-GB"/>
              </w:rPr>
              <w:t xml:space="preserve"> any act (act or omission) of the Supplier.”;</w:t>
            </w:r>
          </w:p>
          <w:p w14:paraId="62E0CBC4" w14:textId="77777777" w:rsidR="00C137B7" w:rsidRDefault="00C137B7">
            <w:pPr>
              <w:jc w:val="both"/>
              <w:rPr>
                <w:rFonts w:ascii="Arial" w:hAnsi="Arial" w:cs="Arial"/>
                <w:color w:val="000000"/>
                <w:kern w:val="2"/>
                <w:sz w:val="20"/>
                <w:shd w:val="clear" w:color="auto" w:fill="FFFFFF"/>
                <w:lang w:val="en-GB"/>
              </w:rPr>
            </w:pPr>
          </w:p>
          <w:p w14:paraId="4A66609C" w14:textId="57DCBFAC" w:rsidR="00B87689" w:rsidRDefault="000667D6">
            <w:pPr>
              <w:jc w:val="both"/>
              <w:rPr>
                <w:rFonts w:ascii="Arial" w:hAnsi="Arial" w:cs="Arial"/>
                <w:color w:val="000000"/>
                <w:kern w:val="2"/>
                <w:sz w:val="20"/>
                <w:shd w:val="clear" w:color="auto" w:fill="FFFFFF"/>
                <w:lang w:val="en-GB"/>
              </w:rPr>
            </w:pPr>
            <w:r w:rsidRPr="000667D6">
              <w:rPr>
                <w:rFonts w:ascii="Arial" w:hAnsi="Arial" w:cs="Arial"/>
                <w:color w:val="000000"/>
                <w:kern w:val="2"/>
                <w:sz w:val="20"/>
                <w:shd w:val="clear" w:color="auto" w:fill="FFFFFF"/>
                <w:lang w:val="en-GB"/>
              </w:rPr>
              <w:t>„15.1. No intellectual property rights shall be transferred or assigned under the Contract</w:t>
            </w:r>
            <w:proofErr w:type="gramStart"/>
            <w:r w:rsidRPr="000667D6">
              <w:rPr>
                <w:rFonts w:ascii="Arial" w:hAnsi="Arial" w:cs="Arial"/>
                <w:color w:val="000000"/>
                <w:kern w:val="2"/>
                <w:sz w:val="20"/>
                <w:shd w:val="clear" w:color="auto" w:fill="FFFFFF"/>
                <w:lang w:val="en-GB"/>
              </w:rPr>
              <w:t>.“</w:t>
            </w:r>
            <w:proofErr w:type="gramEnd"/>
            <w:r w:rsidRPr="000667D6">
              <w:rPr>
                <w:rFonts w:ascii="Arial" w:hAnsi="Arial" w:cs="Arial"/>
                <w:color w:val="000000"/>
                <w:kern w:val="2"/>
                <w:sz w:val="20"/>
                <w:shd w:val="clear" w:color="auto" w:fill="FFFFFF"/>
                <w:lang w:val="en-GB"/>
              </w:rPr>
              <w:t>.</w:t>
            </w:r>
          </w:p>
          <w:p w14:paraId="7F81A445" w14:textId="77777777" w:rsidR="00C137B7" w:rsidRPr="00D73879" w:rsidRDefault="00C137B7">
            <w:pPr>
              <w:jc w:val="both"/>
              <w:rPr>
                <w:rFonts w:ascii="Arial" w:hAnsi="Arial" w:cs="Arial"/>
                <w:color w:val="000000"/>
                <w:kern w:val="2"/>
                <w:sz w:val="20"/>
                <w:shd w:val="clear" w:color="auto" w:fill="FFFFFF"/>
                <w:lang w:val="en-GB"/>
              </w:rPr>
            </w:pPr>
          </w:p>
          <w:p w14:paraId="2B87F66F" w14:textId="629AC91C" w:rsidR="00C137B7" w:rsidRPr="00D73879" w:rsidRDefault="00C137B7">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 xml:space="preserve">“22.2.2.2. The Supplier does not ensure the requirements specified in </w:t>
            </w:r>
            <w:r w:rsidR="00563406">
              <w:rPr>
                <w:rFonts w:ascii="Arial" w:hAnsi="Arial" w:cs="Arial"/>
                <w:color w:val="000000"/>
                <w:kern w:val="2"/>
                <w:sz w:val="20"/>
                <w:shd w:val="clear" w:color="auto" w:fill="FFFFFF"/>
                <w:lang w:val="en-GB"/>
              </w:rPr>
              <w:t>C</w:t>
            </w:r>
            <w:r w:rsidR="00563406" w:rsidRPr="00D73879">
              <w:rPr>
                <w:rFonts w:ascii="Arial" w:hAnsi="Arial" w:cs="Arial"/>
                <w:color w:val="000000"/>
                <w:kern w:val="2"/>
                <w:sz w:val="20"/>
                <w:shd w:val="clear" w:color="auto" w:fill="FFFFFF"/>
                <w:lang w:val="en-GB"/>
              </w:rPr>
              <w:t xml:space="preserve">lause </w:t>
            </w:r>
            <w:r w:rsidRPr="00D73879">
              <w:rPr>
                <w:rFonts w:ascii="Arial" w:hAnsi="Arial" w:cs="Arial"/>
                <w:color w:val="000000"/>
                <w:kern w:val="2"/>
                <w:sz w:val="20"/>
                <w:shd w:val="clear" w:color="auto" w:fill="FFFFFF"/>
                <w:lang w:val="en-GB"/>
              </w:rPr>
              <w:t>3.1.1 of the General Terms and Conditions of the contract;”.</w:t>
            </w:r>
          </w:p>
          <w:p w14:paraId="1A05D479" w14:textId="77777777" w:rsidR="00C137B7" w:rsidRDefault="00C137B7">
            <w:pPr>
              <w:jc w:val="both"/>
              <w:rPr>
                <w:rFonts w:ascii="Arial" w:hAnsi="Arial" w:cs="Arial"/>
                <w:color w:val="000000"/>
                <w:kern w:val="2"/>
                <w:sz w:val="20"/>
                <w:shd w:val="clear" w:color="auto" w:fill="FFFFFF"/>
                <w:lang w:val="en-GB"/>
              </w:rPr>
            </w:pPr>
          </w:p>
          <w:p w14:paraId="143F866C" w14:textId="77777777" w:rsidR="005913A8" w:rsidRPr="00921114" w:rsidRDefault="005913A8" w:rsidP="005913A8">
            <w:pPr>
              <w:jc w:val="both"/>
              <w:rPr>
                <w:rFonts w:ascii="Arial" w:eastAsia="Calibri" w:hAnsi="Arial" w:cs="Arial"/>
                <w:sz w:val="20"/>
                <w:lang w:val="en-GB"/>
              </w:rPr>
            </w:pPr>
            <w:r w:rsidRPr="00921114">
              <w:rPr>
                <w:rFonts w:ascii="Arial" w:eastAsia="Calibri" w:hAnsi="Arial" w:cs="Arial"/>
                <w:sz w:val="20"/>
                <w:lang w:val="en-GB"/>
              </w:rPr>
              <w:t xml:space="preserve">Clause 22.2.2 of the General Terms of the Contract is supplemented by Sub-Clause 22.2.2.13: </w:t>
            </w:r>
          </w:p>
          <w:p w14:paraId="64149760" w14:textId="77777777" w:rsidR="005913A8" w:rsidRPr="00921114" w:rsidRDefault="005913A8" w:rsidP="005913A8">
            <w:pPr>
              <w:jc w:val="both"/>
              <w:rPr>
                <w:rFonts w:ascii="Arial" w:eastAsia="Calibri" w:hAnsi="Arial" w:cs="Arial"/>
                <w:sz w:val="20"/>
                <w:lang w:val="en-GB"/>
              </w:rPr>
            </w:pPr>
            <w:r w:rsidRPr="00921114">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70EC6A28" w14:textId="384D51E9" w:rsidR="00C137B7" w:rsidRPr="00D73879" w:rsidRDefault="00C137B7">
            <w:pPr>
              <w:jc w:val="both"/>
              <w:rPr>
                <w:rFonts w:ascii="Arial" w:eastAsia="Calibri" w:hAnsi="Arial" w:cs="Arial"/>
                <w:sz w:val="20"/>
                <w:szCs w:val="22"/>
                <w:lang w:val="en-GB"/>
              </w:rPr>
            </w:pPr>
          </w:p>
          <w:p w14:paraId="0C6540E4" w14:textId="77777777" w:rsidR="00C137B7" w:rsidRPr="00D73879" w:rsidRDefault="00C137B7">
            <w:pPr>
              <w:jc w:val="both"/>
              <w:rPr>
                <w:rFonts w:ascii="Arial" w:eastAsia="Calibri" w:hAnsi="Arial" w:cs="Arial"/>
                <w:sz w:val="20"/>
                <w:lang w:val="en-GB"/>
              </w:rPr>
            </w:pPr>
            <w:r w:rsidRPr="00D73879">
              <w:rPr>
                <w:rFonts w:ascii="Arial" w:eastAsia="Calibri" w:hAnsi="Arial" w:cs="Arial"/>
                <w:sz w:val="20"/>
                <w:lang w:val="en-GB"/>
              </w:rPr>
              <w:t xml:space="preserve">Clause 22.2.2 of the General Terms of the Contract is supplemented by Sub-Clause 2 22.2.2.13: </w:t>
            </w:r>
          </w:p>
          <w:p w14:paraId="2EE324B4" w14:textId="7A77944A" w:rsidR="00C137B7" w:rsidRPr="00D73879" w:rsidRDefault="00C137B7">
            <w:pPr>
              <w:jc w:val="both"/>
              <w:rPr>
                <w:rFonts w:ascii="Arial" w:hAnsi="Arial" w:cs="Arial"/>
                <w:color w:val="000000"/>
                <w:kern w:val="2"/>
                <w:sz w:val="20"/>
                <w:shd w:val="clear" w:color="auto" w:fill="FFFFFF"/>
                <w:lang w:val="en-GB"/>
              </w:rPr>
            </w:pPr>
            <w:r w:rsidRPr="00D73879">
              <w:rPr>
                <w:rFonts w:ascii="Arial" w:eastAsia="Calibri" w:hAnsi="Arial" w:cs="Arial"/>
                <w:sz w:val="20"/>
                <w:lang w:val="en-GB"/>
              </w:rPr>
              <w:t>"22.2.2.13. The Supplier violates the provisions of the Contract governing personal data protection, intellectual property, or the management of confidential information.”</w:t>
            </w:r>
          </w:p>
        </w:tc>
      </w:tr>
      <w:tr w:rsidR="00C137B7" w:rsidRPr="007E01DF" w14:paraId="48F5A4AC" w14:textId="77777777">
        <w:trPr>
          <w:trHeight w:val="85"/>
        </w:trPr>
        <w:tc>
          <w:tcPr>
            <w:tcW w:w="4855" w:type="dxa"/>
          </w:tcPr>
          <w:p w14:paraId="3DD94A7B" w14:textId="77777777" w:rsidR="00C137B7" w:rsidRPr="007E01DF" w:rsidRDefault="00C137B7">
            <w:pPr>
              <w:rPr>
                <w:rFonts w:ascii="Arial" w:hAnsi="Arial" w:cs="Arial"/>
                <w:color w:val="000000"/>
                <w:kern w:val="2"/>
                <w:sz w:val="20"/>
                <w:shd w:val="clear" w:color="auto" w:fill="FFFFFF"/>
              </w:rPr>
            </w:pPr>
            <w:r w:rsidRPr="000C4CB8">
              <w:rPr>
                <w:rFonts w:ascii="Arial" w:hAnsi="Arial" w:cs="Arial"/>
                <w:b/>
                <w:bCs/>
                <w:kern w:val="2"/>
                <w:sz w:val="20"/>
              </w:rPr>
              <w:t>13.2. Sutarties papildymas dėl antikorupcinės veiklos politikos ir Tiekėjų etikos kodekso laikymosi</w:t>
            </w:r>
          </w:p>
        </w:tc>
        <w:tc>
          <w:tcPr>
            <w:tcW w:w="4495" w:type="dxa"/>
          </w:tcPr>
          <w:p w14:paraId="540B1A1D" w14:textId="77777777" w:rsidR="00C137B7" w:rsidRPr="00D73879" w:rsidRDefault="00C137B7">
            <w:pPr>
              <w:rPr>
                <w:rFonts w:ascii="Arial" w:hAnsi="Arial" w:cs="Arial"/>
                <w:b/>
                <w:bCs/>
                <w:color w:val="000000"/>
                <w:kern w:val="2"/>
                <w:sz w:val="20"/>
                <w:shd w:val="clear" w:color="auto" w:fill="FFFFFF"/>
                <w:lang w:val="en-GB"/>
              </w:rPr>
            </w:pPr>
            <w:r w:rsidRPr="00D73879">
              <w:rPr>
                <w:rFonts w:ascii="Arial" w:hAnsi="Arial" w:cs="Arial"/>
                <w:b/>
                <w:bCs/>
                <w:color w:val="000000"/>
                <w:kern w:val="2"/>
                <w:sz w:val="20"/>
                <w:shd w:val="clear" w:color="auto" w:fill="FFFFFF"/>
                <w:lang w:val="en-GB"/>
              </w:rPr>
              <w:t>13.2. Supplement to the contract regarding compliance with Anti-corruption Policy and Supplier Code of Ethics</w:t>
            </w:r>
          </w:p>
        </w:tc>
      </w:tr>
      <w:tr w:rsidR="00C137B7" w:rsidRPr="007E01DF" w14:paraId="5C857E8C" w14:textId="77777777">
        <w:trPr>
          <w:trHeight w:val="85"/>
        </w:trPr>
        <w:tc>
          <w:tcPr>
            <w:tcW w:w="4855" w:type="dxa"/>
          </w:tcPr>
          <w:p w14:paraId="12BB4808" w14:textId="77777777" w:rsidR="00C137B7" w:rsidRDefault="00C137B7">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pPr>
              <w:rPr>
                <w:rFonts w:ascii="Arial" w:hAnsi="Arial" w:cs="Arial"/>
                <w:color w:val="4472C4"/>
                <w:kern w:val="2"/>
                <w:sz w:val="20"/>
              </w:rPr>
            </w:pPr>
          </w:p>
        </w:tc>
        <w:tc>
          <w:tcPr>
            <w:tcW w:w="4495" w:type="dxa"/>
          </w:tcPr>
          <w:p w14:paraId="33B5B24A" w14:textId="77777777" w:rsidR="00C137B7" w:rsidRPr="00D73879" w:rsidRDefault="00C137B7" w:rsidP="00023246">
            <w:pPr>
              <w:jc w:val="both"/>
              <w:rPr>
                <w:rFonts w:ascii="Arial" w:hAnsi="Arial" w:cs="Arial"/>
                <w:color w:val="4472C4"/>
                <w:kern w:val="2"/>
                <w:sz w:val="20"/>
                <w:lang w:val="en-GB"/>
              </w:rPr>
            </w:pPr>
            <w:r w:rsidRPr="00D73879">
              <w:rPr>
                <w:rFonts w:ascii="Arial" w:hAnsi="Arial" w:cs="Arial"/>
                <w:kern w:val="2"/>
                <w:sz w:val="20"/>
                <w:lang w:val="en-GB"/>
              </w:rPr>
              <w:t xml:space="preserve">By signing the Contract, the Supplier declares and guarantees that they are familiar with the provisions of </w:t>
            </w:r>
            <w:hyperlink r:id="rId14" w:history="1">
              <w:r w:rsidRPr="00D73879">
                <w:rPr>
                  <w:rStyle w:val="Hyperlink"/>
                  <w:rFonts w:ascii="Arial" w:hAnsi="Arial" w:cs="Arial"/>
                  <w:kern w:val="2"/>
                  <w:sz w:val="20"/>
                  <w:lang w:val="en-GB"/>
                </w:rPr>
                <w:t>the anti-corruption policy</w:t>
              </w:r>
            </w:hyperlink>
            <w:r w:rsidRPr="00D73879">
              <w:rPr>
                <w:rFonts w:ascii="Arial" w:hAnsi="Arial" w:cs="Arial"/>
                <w:kern w:val="2"/>
                <w:sz w:val="20"/>
                <w:lang w:val="en-GB"/>
              </w:rPr>
              <w:t xml:space="preserve"> and the </w:t>
            </w:r>
            <w:hyperlink r:id="rId15" w:history="1">
              <w:r w:rsidRPr="00D73879">
                <w:rPr>
                  <w:rStyle w:val="Hyperlink"/>
                  <w:rFonts w:ascii="Arial" w:hAnsi="Arial" w:cs="Arial"/>
                  <w:kern w:val="2"/>
                  <w:sz w:val="20"/>
                  <w:lang w:val="en-GB"/>
                </w:rPr>
                <w:t>Supplier's code of ethics of the UAB 'EPSO-G' group of companies</w:t>
              </w:r>
            </w:hyperlink>
            <w:r w:rsidRPr="00D73879">
              <w:rPr>
                <w:rFonts w:ascii="Arial" w:hAnsi="Arial" w:cs="Arial"/>
                <w:kern w:val="2"/>
                <w:sz w:val="20"/>
                <w:lang w:val="en-GB"/>
              </w:rPr>
              <w:t>.</w:t>
            </w:r>
          </w:p>
        </w:tc>
      </w:tr>
      <w:tr w:rsidR="00C137B7" w:rsidRPr="007E01DF" w14:paraId="600EFCF9" w14:textId="77777777">
        <w:trPr>
          <w:trHeight w:val="85"/>
        </w:trPr>
        <w:tc>
          <w:tcPr>
            <w:tcW w:w="4855" w:type="dxa"/>
          </w:tcPr>
          <w:p w14:paraId="0854AD82" w14:textId="77777777" w:rsidR="00C137B7" w:rsidRPr="007E01DF" w:rsidRDefault="00C137B7">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trPr>
          <w:trHeight w:val="85"/>
        </w:trPr>
        <w:tc>
          <w:tcPr>
            <w:tcW w:w="4855" w:type="dxa"/>
          </w:tcPr>
          <w:p w14:paraId="29958F3D" w14:textId="77777777" w:rsidR="008F1E81" w:rsidRDefault="00000000">
            <w:pPr>
              <w:rPr>
                <w:rFonts w:ascii="Arial" w:hAnsi="Arial" w:cs="Arial"/>
                <w:kern w:val="2"/>
                <w:sz w:val="20"/>
              </w:rPr>
            </w:pPr>
            <w:sdt>
              <w:sdtPr>
                <w:rPr>
                  <w:rFonts w:ascii="Arial" w:hAnsi="Arial" w:cs="Arial"/>
                  <w:kern w:val="2"/>
                  <w:sz w:val="20"/>
                </w:rPr>
                <w:id w:val="-83848927"/>
                <w:placeholder>
                  <w:docPart w:val="3434053CF3EC45988FFB5ED3FA7057BC"/>
                </w:placeholder>
                <w:dropDownList>
                  <w:listItem w:value="Pasirinkite elementą."/>
                  <w:listItem w:displayText="Punktas taikomas: " w:value="Punktas taikomas: "/>
                  <w:listItem w:displayText="Punktas netaikomas: " w:value="Punktas netaikomas: "/>
                </w:dropDownList>
              </w:sdtPr>
              <w:sdtContent>
                <w:r w:rsidR="008F1E81">
                  <w:rPr>
                    <w:rFonts w:ascii="Arial" w:hAnsi="Arial" w:cs="Arial"/>
                    <w:kern w:val="2"/>
                    <w:sz w:val="20"/>
                  </w:rPr>
                  <w:t xml:space="preserve">Punktas taikomas: </w:t>
                </w:r>
              </w:sdtContent>
            </w:sdt>
          </w:p>
          <w:p w14:paraId="3A0BBBFE" w14:textId="2CBAF434" w:rsidR="00C137B7" w:rsidRPr="007E01DF" w:rsidRDefault="00C137B7" w:rsidP="008F1E81">
            <w:pPr>
              <w:jc w:val="both"/>
              <w:rPr>
                <w:rFonts w:ascii="Arial" w:hAnsi="Arial" w:cs="Arial"/>
                <w:color w:val="000000"/>
                <w:kern w:val="2"/>
                <w:sz w:val="20"/>
                <w:shd w:val="clear" w:color="auto" w:fill="FFFFFF"/>
              </w:rPr>
            </w:pPr>
            <w:r w:rsidRPr="000C4CB8">
              <w:rPr>
                <w:rFonts w:ascii="Arial" w:hAnsi="Arial" w:cs="Arial"/>
                <w:kern w:val="2"/>
                <w:sz w:val="20"/>
              </w:rPr>
              <w:t xml:space="preserve">Tiekėjo ir (ar) subrangovų darbuotojai, kuriems bus reikalinga teisė be palydos patekti prie Bendrovės valdomų nacionaliniam saugumui užtikrinti svarbių </w:t>
            </w:r>
            <w:r w:rsidRPr="000C4CB8">
              <w:rPr>
                <w:rFonts w:ascii="Arial" w:hAnsi="Arial" w:cs="Arial"/>
                <w:kern w:val="2"/>
                <w:sz w:val="20"/>
              </w:rPr>
              <w:lastRenderedPageBreak/>
              <w:t>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536C64D0" w14:textId="6D63C6EA" w:rsidR="00474927" w:rsidRDefault="00474927">
            <w:pPr>
              <w:jc w:val="both"/>
              <w:rPr>
                <w:rFonts w:ascii="Arial" w:hAnsi="Arial" w:cs="Arial"/>
                <w:color w:val="000000"/>
                <w:kern w:val="2"/>
                <w:sz w:val="20"/>
                <w:shd w:val="clear" w:color="auto" w:fill="FFFFFF"/>
                <w:lang w:val="en-GB"/>
              </w:rPr>
            </w:pPr>
            <w:r w:rsidRPr="00474927">
              <w:rPr>
                <w:rFonts w:ascii="Arial" w:hAnsi="Arial" w:cs="Arial"/>
                <w:color w:val="000000"/>
                <w:kern w:val="2"/>
                <w:sz w:val="20"/>
                <w:shd w:val="clear" w:color="auto" w:fill="FFFFFF"/>
                <w:lang w:val="en-GB"/>
              </w:rPr>
              <w:lastRenderedPageBreak/>
              <w:t xml:space="preserve">The </w:t>
            </w:r>
            <w:r>
              <w:rPr>
                <w:rFonts w:ascii="Arial" w:hAnsi="Arial" w:cs="Arial"/>
                <w:color w:val="000000"/>
                <w:kern w:val="2"/>
                <w:sz w:val="20"/>
                <w:shd w:val="clear" w:color="auto" w:fill="FFFFFF"/>
                <w:lang w:val="en-GB"/>
              </w:rPr>
              <w:t>C</w:t>
            </w:r>
            <w:r w:rsidRPr="00474927">
              <w:rPr>
                <w:rFonts w:ascii="Arial" w:hAnsi="Arial" w:cs="Arial"/>
                <w:color w:val="000000"/>
                <w:kern w:val="2"/>
                <w:sz w:val="20"/>
                <w:shd w:val="clear" w:color="auto" w:fill="FFFFFF"/>
                <w:lang w:val="en-GB"/>
              </w:rPr>
              <w:t>lause is applied:</w:t>
            </w:r>
          </w:p>
          <w:p w14:paraId="4A383A3C" w14:textId="04DAA804" w:rsidR="00C137B7" w:rsidRPr="00D73879" w:rsidRDefault="00C137B7">
            <w:pPr>
              <w:jc w:val="both"/>
              <w:rPr>
                <w:rFonts w:ascii="Arial" w:hAnsi="Arial" w:cs="Arial"/>
                <w:color w:val="000000"/>
                <w:kern w:val="2"/>
                <w:sz w:val="20"/>
                <w:shd w:val="clear" w:color="auto" w:fill="FFFFFF"/>
                <w:lang w:val="en-GB"/>
              </w:rPr>
            </w:pPr>
            <w:r w:rsidRPr="00D73879">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w:t>
            </w:r>
            <w:r w:rsidRPr="00D73879">
              <w:rPr>
                <w:rFonts w:ascii="Arial" w:hAnsi="Arial" w:cs="Arial"/>
                <w:color w:val="000000"/>
                <w:kern w:val="2"/>
                <w:sz w:val="20"/>
                <w:shd w:val="clear" w:color="auto" w:fill="FFFFFF"/>
                <w:lang w:val="en-GB"/>
              </w:rPr>
              <w:lastRenderedPageBreak/>
              <w:t>by the Company that are important for ensuring national security must meet the criteria specified in Article 17, Part 2 of the Law on the Protection of Objects Important for Ensuring National Security. Upon concluding the Contract,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C137B7" w:rsidRPr="007E01DF" w14:paraId="2E06F19C" w14:textId="77777777">
        <w:trPr>
          <w:trHeight w:val="85"/>
        </w:trPr>
        <w:tc>
          <w:tcPr>
            <w:tcW w:w="4855" w:type="dxa"/>
          </w:tcPr>
          <w:p w14:paraId="417F86A9" w14:textId="77777777" w:rsidR="00C137B7" w:rsidRPr="000C4CB8" w:rsidRDefault="00C137B7">
            <w:pPr>
              <w:rPr>
                <w:rFonts w:ascii="Arial" w:hAnsi="Arial" w:cs="Arial"/>
                <w:kern w:val="2"/>
                <w:sz w:val="20"/>
              </w:rPr>
            </w:pPr>
            <w:r w:rsidRPr="000C4CB8">
              <w:rPr>
                <w:rFonts w:ascii="Arial" w:hAnsi="Arial" w:cs="Arial"/>
                <w:b/>
                <w:bCs/>
                <w:kern w:val="2"/>
                <w:sz w:val="20"/>
              </w:rPr>
              <w:lastRenderedPageBreak/>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13.4. Regarding the consent to work at the Buyer's sites (facilities) and/or in their protection zone (hereinafter – the Consent)</w:t>
            </w:r>
          </w:p>
        </w:tc>
      </w:tr>
      <w:tr w:rsidR="00C137B7" w:rsidRPr="007E01DF" w14:paraId="139FCA9D" w14:textId="77777777">
        <w:trPr>
          <w:trHeight w:val="85"/>
        </w:trPr>
        <w:tc>
          <w:tcPr>
            <w:tcW w:w="4855" w:type="dxa"/>
          </w:tcPr>
          <w:p w14:paraId="5B6FC32A" w14:textId="16E5A46B" w:rsidR="00C137B7" w:rsidRPr="000C4CB8" w:rsidRDefault="00000000">
            <w:pPr>
              <w:jc w:val="both"/>
              <w:rPr>
                <w:rFonts w:ascii="Arial" w:hAnsi="Arial" w:cs="Arial"/>
                <w:kern w:val="2"/>
                <w:sz w:val="20"/>
              </w:rPr>
            </w:pPr>
            <w:sdt>
              <w:sdtPr>
                <w:rPr>
                  <w:rFonts w:ascii="Arial" w:hAnsi="Arial" w:cs="Arial"/>
                  <w:kern w:val="2"/>
                  <w:sz w:val="20"/>
                </w:rPr>
                <w:id w:val="354852913"/>
                <w:placeholder>
                  <w:docPart w:val="4AF97221916E4D7A9BC065D60F8A56DC"/>
                </w:placeholder>
                <w:dropDownList>
                  <w:listItem w:value="Pasirinkite elementą."/>
                  <w:listItem w:displayText="Punktas taikomas: " w:value="Punktas taikomas: "/>
                  <w:listItem w:displayText="Punktas ir 13.5.1 - 13.5.4 papunkčiai netaikomi." w:value="Punktas ir 13.5.1 - 13.5.4 papunkčiai netaikomi."/>
                </w:dropDownList>
              </w:sdtPr>
              <w:sdtContent>
                <w:r w:rsidR="00E84037">
                  <w:rPr>
                    <w:rFonts w:ascii="Arial" w:hAnsi="Arial" w:cs="Arial"/>
                    <w:kern w:val="2"/>
                    <w:sz w:val="20"/>
                  </w:rPr>
                  <w:t xml:space="preserve">Punktas taikomas: </w:t>
                </w:r>
              </w:sdtContent>
            </w:sdt>
            <w:r w:rsidR="00C137B7" w:rsidRPr="000C4CB8">
              <w:rPr>
                <w:rFonts w:ascii="Arial" w:hAnsi="Arial" w:cs="Arial"/>
                <w:kern w:val="2"/>
                <w:sz w:val="20"/>
              </w:rPr>
              <w:t xml:space="preserve"> </w:t>
            </w:r>
          </w:p>
          <w:p w14:paraId="699F05C3" w14:textId="77777777" w:rsidR="00C137B7" w:rsidRPr="00A318BC" w:rsidRDefault="00C137B7">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C137B7" w:rsidRPr="00A318BC" w:rsidRDefault="00C137B7">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77777777" w:rsidR="00C137B7" w:rsidRDefault="00C137B7">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58A501C9" w14:textId="77777777" w:rsidR="00814E90" w:rsidRPr="00A318BC" w:rsidRDefault="00814E90">
            <w:pPr>
              <w:tabs>
                <w:tab w:val="left" w:pos="851"/>
                <w:tab w:val="left" w:pos="1560"/>
              </w:tabs>
              <w:jc w:val="both"/>
              <w:outlineLvl w:val="2"/>
              <w:rPr>
                <w:rFonts w:ascii="Arial" w:eastAsia="Trebuchet MS" w:hAnsi="Arial" w:cs="Arial"/>
                <w:bCs/>
                <w:color w:val="000000"/>
                <w:sz w:val="20"/>
                <w:lang w:eastAsia="lt-LT"/>
              </w:rPr>
            </w:pPr>
          </w:p>
          <w:p w14:paraId="394B1A3F" w14:textId="77777777" w:rsidR="00C137B7" w:rsidRPr="000C4CB8" w:rsidRDefault="00C137B7">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5310DFFC" w14:textId="77777777" w:rsidR="00474927" w:rsidRDefault="00474927" w:rsidP="00474927">
            <w:pPr>
              <w:jc w:val="both"/>
              <w:rPr>
                <w:rFonts w:ascii="Arial" w:hAnsi="Arial" w:cs="Arial"/>
                <w:color w:val="000000"/>
                <w:kern w:val="2"/>
                <w:sz w:val="20"/>
                <w:shd w:val="clear" w:color="auto" w:fill="FFFFFF"/>
                <w:lang w:val="en-GB"/>
              </w:rPr>
            </w:pPr>
            <w:r w:rsidRPr="00474927">
              <w:rPr>
                <w:rFonts w:ascii="Arial" w:hAnsi="Arial" w:cs="Arial"/>
                <w:color w:val="000000"/>
                <w:kern w:val="2"/>
                <w:sz w:val="20"/>
                <w:shd w:val="clear" w:color="auto" w:fill="FFFFFF"/>
                <w:lang w:val="en-GB"/>
              </w:rPr>
              <w:t xml:space="preserve">The </w:t>
            </w:r>
            <w:r>
              <w:rPr>
                <w:rFonts w:ascii="Arial" w:hAnsi="Arial" w:cs="Arial"/>
                <w:color w:val="000000"/>
                <w:kern w:val="2"/>
                <w:sz w:val="20"/>
                <w:shd w:val="clear" w:color="auto" w:fill="FFFFFF"/>
                <w:lang w:val="en-GB"/>
              </w:rPr>
              <w:t>C</w:t>
            </w:r>
            <w:r w:rsidRPr="00474927">
              <w:rPr>
                <w:rFonts w:ascii="Arial" w:hAnsi="Arial" w:cs="Arial"/>
                <w:color w:val="000000"/>
                <w:kern w:val="2"/>
                <w:sz w:val="20"/>
                <w:shd w:val="clear" w:color="auto" w:fill="FFFFFF"/>
                <w:lang w:val="en-GB"/>
              </w:rPr>
              <w:t>lause is applied:</w:t>
            </w:r>
          </w:p>
          <w:p w14:paraId="4B19564E" w14:textId="77777777" w:rsidR="00E84037" w:rsidRDefault="00C137B7">
            <w:pPr>
              <w:jc w:val="both"/>
              <w:rPr>
                <w:rFonts w:ascii="Arial" w:eastAsia="Trebuchet MS" w:hAnsi="Arial" w:cs="Arial"/>
                <w:bCs/>
                <w:color w:val="000000"/>
                <w:sz w:val="20"/>
                <w:lang w:val="en-GB" w:eastAsia="lt-LT"/>
              </w:rPr>
            </w:pPr>
            <w:r w:rsidRPr="00D7387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D7387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D7387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p>
          <w:p w14:paraId="14336B15" w14:textId="721345EB" w:rsidR="00C137B7" w:rsidRPr="00D73879" w:rsidRDefault="00C137B7">
            <w:pPr>
              <w:jc w:val="both"/>
              <w:rPr>
                <w:rFonts w:ascii="Arial" w:eastAsia="Trebuchet MS" w:hAnsi="Arial" w:cs="Arial"/>
                <w:bCs/>
                <w:color w:val="000000"/>
                <w:sz w:val="20"/>
                <w:lang w:val="en-GB" w:eastAsia="lt-LT"/>
              </w:rPr>
            </w:pPr>
            <w:r w:rsidRPr="00D73879">
              <w:rPr>
                <w:rFonts w:ascii="Arial" w:eastAsia="Trebuchet MS" w:hAnsi="Arial" w:cs="Arial"/>
                <w:bCs/>
                <w:color w:val="000000"/>
                <w:sz w:val="20"/>
                <w:lang w:val="en-GB" w:eastAsia="lt-LT"/>
              </w:rPr>
              <w:t xml:space="preserve">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w:t>
            </w:r>
            <w:r w:rsidR="00A84DF0">
              <w:rPr>
                <w:rFonts w:ascii="Arial" w:eastAsia="Trebuchet MS" w:hAnsi="Arial" w:cs="Arial"/>
                <w:bCs/>
                <w:color w:val="000000"/>
                <w:sz w:val="20"/>
                <w:lang w:val="en-GB" w:eastAsia="lt-LT"/>
              </w:rPr>
              <w:t>fine</w:t>
            </w:r>
            <w:r w:rsidR="00A84DF0" w:rsidRPr="00D73879">
              <w:rPr>
                <w:rFonts w:ascii="Arial" w:eastAsia="Trebuchet MS" w:hAnsi="Arial" w:cs="Arial"/>
                <w:bCs/>
                <w:color w:val="000000"/>
                <w:sz w:val="20"/>
                <w:lang w:val="en-GB" w:eastAsia="lt-LT"/>
              </w:rPr>
              <w:t xml:space="preserve"> </w:t>
            </w:r>
            <w:r w:rsidRPr="00D73879">
              <w:rPr>
                <w:rFonts w:ascii="Arial" w:eastAsia="Trebuchet MS" w:hAnsi="Arial" w:cs="Arial"/>
                <w:bCs/>
                <w:color w:val="000000"/>
                <w:sz w:val="20"/>
                <w:lang w:val="en-GB" w:eastAsia="lt-LT"/>
              </w:rPr>
              <w:t xml:space="preserve">specified in </w:t>
            </w:r>
            <w:r w:rsidR="00474927">
              <w:rPr>
                <w:rFonts w:ascii="Arial" w:eastAsia="Trebuchet MS" w:hAnsi="Arial" w:cs="Arial"/>
                <w:bCs/>
                <w:color w:val="000000"/>
                <w:sz w:val="20"/>
                <w:lang w:val="en-GB" w:eastAsia="lt-LT"/>
              </w:rPr>
              <w:t>C</w:t>
            </w:r>
            <w:r w:rsidR="00474927" w:rsidRPr="00D73879">
              <w:rPr>
                <w:rFonts w:ascii="Arial" w:eastAsia="Trebuchet MS" w:hAnsi="Arial" w:cs="Arial"/>
                <w:bCs/>
                <w:color w:val="000000"/>
                <w:sz w:val="20"/>
                <w:lang w:val="en-GB" w:eastAsia="lt-LT"/>
              </w:rPr>
              <w:t xml:space="preserve">lause </w:t>
            </w:r>
            <w:r w:rsidRPr="00D73879">
              <w:rPr>
                <w:rFonts w:ascii="Arial" w:eastAsia="Trebuchet MS" w:hAnsi="Arial" w:cs="Arial"/>
                <w:bCs/>
                <w:color w:val="000000"/>
                <w:sz w:val="20"/>
                <w:lang w:val="en-GB" w:eastAsia="lt-LT"/>
              </w:rPr>
              <w:t xml:space="preserve">9.9 of the Special </w:t>
            </w:r>
            <w:r w:rsidR="00587E86">
              <w:rPr>
                <w:rFonts w:ascii="Arial" w:eastAsia="Trebuchet MS" w:hAnsi="Arial" w:cs="Arial"/>
                <w:bCs/>
                <w:color w:val="000000"/>
                <w:sz w:val="20"/>
                <w:lang w:val="en-GB" w:eastAsia="lt-LT"/>
              </w:rPr>
              <w:t xml:space="preserve">Terms and </w:t>
            </w:r>
            <w:r w:rsidRPr="00D73879">
              <w:rPr>
                <w:rFonts w:ascii="Arial" w:eastAsia="Trebuchet MS" w:hAnsi="Arial" w:cs="Arial"/>
                <w:bCs/>
                <w:color w:val="000000"/>
                <w:sz w:val="20"/>
                <w:lang w:val="en-GB" w:eastAsia="lt-LT"/>
              </w:rPr>
              <w:t>Conditions.</w:t>
            </w:r>
          </w:p>
        </w:tc>
      </w:tr>
      <w:tr w:rsidR="00C137B7" w:rsidRPr="007E01DF" w14:paraId="31034E36" w14:textId="77777777">
        <w:trPr>
          <w:trHeight w:val="85"/>
        </w:trPr>
        <w:tc>
          <w:tcPr>
            <w:tcW w:w="4855" w:type="dxa"/>
          </w:tcPr>
          <w:p w14:paraId="742CB589" w14:textId="77777777" w:rsidR="00C137B7" w:rsidRPr="007E01DF" w:rsidRDefault="00C137B7">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D73879" w:rsidRDefault="00C137B7">
            <w:pPr>
              <w:jc w:val="center"/>
              <w:rPr>
                <w:rFonts w:ascii="Arial" w:hAnsi="Arial" w:cs="Arial"/>
                <w:color w:val="000000"/>
                <w:kern w:val="2"/>
                <w:sz w:val="20"/>
                <w:shd w:val="clear" w:color="auto" w:fill="FFFFFF"/>
                <w:lang w:val="en-GB"/>
              </w:rPr>
            </w:pPr>
            <w:r w:rsidRPr="00D73879">
              <w:rPr>
                <w:rFonts w:ascii="Arial" w:hAnsi="Arial" w:cs="Arial"/>
                <w:b/>
                <w:bCs/>
                <w:kern w:val="2"/>
                <w:sz w:val="20"/>
                <w:lang w:val="en-GB"/>
              </w:rPr>
              <w:t>14. ANNEXES TO THE CONTRACT</w:t>
            </w:r>
          </w:p>
        </w:tc>
      </w:tr>
      <w:tr w:rsidR="00C137B7" w:rsidRPr="007E01DF" w14:paraId="3554C2ED" w14:textId="77777777">
        <w:trPr>
          <w:trHeight w:val="85"/>
        </w:trPr>
        <w:tc>
          <w:tcPr>
            <w:tcW w:w="4855" w:type="dxa"/>
          </w:tcPr>
          <w:p w14:paraId="66DC45F5" w14:textId="59F79D53" w:rsidR="00C137B7" w:rsidRPr="007E01DF" w:rsidRDefault="00C137B7">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12A3545D"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 xml:space="preserve">14.1 Annex 1 </w:t>
            </w:r>
            <w:r w:rsidRPr="00D73879">
              <w:rPr>
                <w:rFonts w:ascii="Arial" w:hAnsi="Arial" w:cs="Arial"/>
                <w:kern w:val="2"/>
                <w:sz w:val="20"/>
                <w:lang w:val="en-GB"/>
              </w:rPr>
              <w:t xml:space="preserve">Technical </w:t>
            </w:r>
            <w:r w:rsidR="0016462D">
              <w:rPr>
                <w:rFonts w:ascii="Arial" w:hAnsi="Arial" w:cs="Arial"/>
                <w:kern w:val="2"/>
                <w:sz w:val="20"/>
                <w:lang w:val="en-GB"/>
              </w:rPr>
              <w:t>S</w:t>
            </w:r>
            <w:r w:rsidR="0016462D" w:rsidRPr="00D73879">
              <w:rPr>
                <w:rFonts w:ascii="Arial" w:hAnsi="Arial" w:cs="Arial"/>
                <w:kern w:val="2"/>
                <w:sz w:val="20"/>
                <w:lang w:val="en-GB"/>
              </w:rPr>
              <w:t>pecification</w:t>
            </w:r>
          </w:p>
        </w:tc>
      </w:tr>
      <w:tr w:rsidR="00C137B7" w:rsidRPr="007E01DF" w14:paraId="7A4CCE30" w14:textId="77777777">
        <w:trPr>
          <w:trHeight w:val="85"/>
        </w:trPr>
        <w:tc>
          <w:tcPr>
            <w:tcW w:w="4855" w:type="dxa"/>
          </w:tcPr>
          <w:p w14:paraId="0FC6C4D5" w14:textId="1EE8252A" w:rsidR="00C137B7" w:rsidRPr="007E01DF" w:rsidRDefault="00C137B7">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007534B4">
              <w:rPr>
                <w:rFonts w:ascii="Arial" w:hAnsi="Arial" w:cs="Arial"/>
                <w:kern w:val="2"/>
                <w:sz w:val="20"/>
              </w:rPr>
              <w:t xml:space="preserve">Techninė </w:t>
            </w:r>
            <w:r w:rsidR="00D605CC">
              <w:rPr>
                <w:rFonts w:ascii="Arial" w:hAnsi="Arial" w:cs="Arial"/>
                <w:kern w:val="2"/>
                <w:sz w:val="20"/>
              </w:rPr>
              <w:t>užduotis</w:t>
            </w:r>
          </w:p>
        </w:tc>
        <w:tc>
          <w:tcPr>
            <w:tcW w:w="4495" w:type="dxa"/>
          </w:tcPr>
          <w:p w14:paraId="5779E4D6" w14:textId="6DA5A55D"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 xml:space="preserve">14.2 Annex 2 </w:t>
            </w:r>
            <w:r w:rsidRPr="00D73879">
              <w:rPr>
                <w:rFonts w:ascii="Arial" w:hAnsi="Arial" w:cs="Arial"/>
                <w:kern w:val="2"/>
                <w:sz w:val="20"/>
                <w:lang w:val="en-GB"/>
              </w:rPr>
              <w:t>T</w:t>
            </w:r>
            <w:r w:rsidR="007534B4">
              <w:rPr>
                <w:rFonts w:ascii="Arial" w:hAnsi="Arial" w:cs="Arial"/>
                <w:kern w:val="2"/>
                <w:sz w:val="20"/>
                <w:lang w:val="en-GB"/>
              </w:rPr>
              <w:t xml:space="preserve">echnical </w:t>
            </w:r>
            <w:r w:rsidR="00C5744F">
              <w:rPr>
                <w:rFonts w:ascii="Arial" w:hAnsi="Arial" w:cs="Arial"/>
                <w:kern w:val="2"/>
                <w:sz w:val="20"/>
                <w:lang w:val="en-GB"/>
              </w:rPr>
              <w:t>A</w:t>
            </w:r>
            <w:r w:rsidR="00D605CC">
              <w:rPr>
                <w:rFonts w:ascii="Arial" w:hAnsi="Arial" w:cs="Arial"/>
                <w:kern w:val="2"/>
                <w:sz w:val="20"/>
                <w:lang w:val="en-GB"/>
              </w:rPr>
              <w:t>ssignment</w:t>
            </w:r>
          </w:p>
        </w:tc>
      </w:tr>
      <w:tr w:rsidR="00C137B7" w:rsidRPr="007E01DF" w14:paraId="164C5900" w14:textId="77777777">
        <w:trPr>
          <w:trHeight w:val="85"/>
        </w:trPr>
        <w:tc>
          <w:tcPr>
            <w:tcW w:w="4855" w:type="dxa"/>
          </w:tcPr>
          <w:p w14:paraId="6F8F0F94" w14:textId="6BDF8B3A" w:rsidR="00C137B7" w:rsidRPr="007E01DF" w:rsidRDefault="00C137B7">
            <w:pPr>
              <w:rPr>
                <w:rFonts w:ascii="Arial" w:hAnsi="Arial" w:cs="Arial"/>
                <w:color w:val="000000"/>
                <w:kern w:val="2"/>
                <w:sz w:val="20"/>
                <w:shd w:val="clear" w:color="auto" w:fill="FFFFFF"/>
              </w:rPr>
            </w:pPr>
            <w:r w:rsidRPr="007E01DF">
              <w:rPr>
                <w:rFonts w:ascii="Arial" w:hAnsi="Arial" w:cs="Arial"/>
                <w:b/>
                <w:bCs/>
                <w:kern w:val="2"/>
                <w:sz w:val="20"/>
              </w:rPr>
              <w:t>14.3. Priedas Nr. 3</w:t>
            </w:r>
            <w:r w:rsidR="00537CB1" w:rsidRPr="00D605CC">
              <w:rPr>
                <w:rFonts w:ascii="Arial" w:hAnsi="Arial" w:cs="Arial"/>
                <w:kern w:val="2"/>
                <w:sz w:val="20"/>
              </w:rPr>
              <w:t xml:space="preserve"> Pasiūlymas</w:t>
            </w:r>
          </w:p>
        </w:tc>
        <w:tc>
          <w:tcPr>
            <w:tcW w:w="4495" w:type="dxa"/>
          </w:tcPr>
          <w:p w14:paraId="5E55A29D" w14:textId="4BC6C728"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14.3 Annex 3</w:t>
            </w:r>
            <w:r w:rsidR="00537CB1">
              <w:rPr>
                <w:rFonts w:ascii="Arial" w:hAnsi="Arial" w:cs="Arial"/>
                <w:b/>
                <w:bCs/>
                <w:kern w:val="2"/>
                <w:sz w:val="20"/>
                <w:lang w:val="en-GB"/>
              </w:rPr>
              <w:t xml:space="preserve"> </w:t>
            </w:r>
            <w:r w:rsidR="00537CB1" w:rsidRPr="00D605CC">
              <w:rPr>
                <w:rFonts w:ascii="Arial" w:hAnsi="Arial" w:cs="Arial"/>
                <w:kern w:val="2"/>
                <w:sz w:val="20"/>
                <w:lang w:val="en-GB"/>
              </w:rPr>
              <w:t>Tender</w:t>
            </w:r>
          </w:p>
        </w:tc>
      </w:tr>
      <w:tr w:rsidR="00C137B7" w:rsidRPr="007E01DF" w14:paraId="081F537E" w14:textId="77777777">
        <w:trPr>
          <w:trHeight w:val="85"/>
        </w:trPr>
        <w:tc>
          <w:tcPr>
            <w:tcW w:w="4855" w:type="dxa"/>
          </w:tcPr>
          <w:p w14:paraId="09FF0110" w14:textId="77777777" w:rsidR="00C137B7" w:rsidRPr="007E01DF" w:rsidRDefault="00C137B7">
            <w:pPr>
              <w:rPr>
                <w:rFonts w:ascii="Arial" w:hAnsi="Arial" w:cs="Arial"/>
                <w:b/>
                <w:bCs/>
                <w:kern w:val="2"/>
                <w:sz w:val="20"/>
              </w:rPr>
            </w:pPr>
            <w:r w:rsidRPr="007E01DF">
              <w:rPr>
                <w:rFonts w:ascii="Arial" w:hAnsi="Arial" w:cs="Arial"/>
                <w:b/>
                <w:bCs/>
                <w:kern w:val="2"/>
                <w:sz w:val="20"/>
              </w:rPr>
              <w:t>14.4. Priedas Nr. 4</w:t>
            </w:r>
          </w:p>
        </w:tc>
        <w:tc>
          <w:tcPr>
            <w:tcW w:w="4495" w:type="dxa"/>
          </w:tcPr>
          <w:p w14:paraId="16D86ECC" w14:textId="77777777"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14.4 Annex 4</w:t>
            </w:r>
          </w:p>
        </w:tc>
      </w:tr>
      <w:tr w:rsidR="00C137B7" w:rsidRPr="007E01DF" w14:paraId="26108637" w14:textId="77777777">
        <w:trPr>
          <w:trHeight w:val="85"/>
        </w:trPr>
        <w:tc>
          <w:tcPr>
            <w:tcW w:w="4855" w:type="dxa"/>
          </w:tcPr>
          <w:p w14:paraId="34D2B1E9" w14:textId="77777777" w:rsidR="00C137B7" w:rsidRPr="007E01DF" w:rsidRDefault="00C137B7">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C137B7" w:rsidRPr="00D73879" w:rsidRDefault="00C137B7">
            <w:pPr>
              <w:rPr>
                <w:rFonts w:ascii="Arial" w:hAnsi="Arial" w:cs="Arial"/>
                <w:color w:val="000000"/>
                <w:kern w:val="2"/>
                <w:sz w:val="20"/>
                <w:shd w:val="clear" w:color="auto" w:fill="FFFFFF"/>
                <w:lang w:val="en-GB"/>
              </w:rPr>
            </w:pPr>
            <w:r w:rsidRPr="00D73879">
              <w:rPr>
                <w:rFonts w:ascii="Arial" w:hAnsi="Arial" w:cs="Arial"/>
                <w:b/>
                <w:bCs/>
                <w:kern w:val="2"/>
                <w:sz w:val="20"/>
                <w:lang w:val="en-GB"/>
              </w:rPr>
              <w:t>14.5 Annex 5</w:t>
            </w:r>
          </w:p>
        </w:tc>
      </w:tr>
      <w:tr w:rsidR="00C137B7" w:rsidRPr="007E01DF" w14:paraId="33132B2B" w14:textId="77777777">
        <w:trPr>
          <w:trHeight w:val="85"/>
        </w:trPr>
        <w:tc>
          <w:tcPr>
            <w:tcW w:w="4855" w:type="dxa"/>
          </w:tcPr>
          <w:p w14:paraId="62F9ACDE" w14:textId="77777777" w:rsidR="00C137B7" w:rsidRPr="007E01DF" w:rsidRDefault="00C137B7">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D73879" w:rsidRDefault="00C137B7">
            <w:pPr>
              <w:jc w:val="center"/>
              <w:rPr>
                <w:rFonts w:ascii="Arial" w:hAnsi="Arial" w:cs="Arial"/>
                <w:b/>
                <w:bCs/>
                <w:kern w:val="2"/>
                <w:sz w:val="20"/>
                <w:lang w:val="en-GB"/>
              </w:rPr>
            </w:pPr>
            <w:r w:rsidRPr="00D73879">
              <w:rPr>
                <w:rFonts w:ascii="Arial" w:hAnsi="Arial" w:cs="Arial"/>
                <w:b/>
                <w:bCs/>
                <w:kern w:val="2"/>
                <w:sz w:val="20"/>
                <w:lang w:val="en-GB"/>
              </w:rPr>
              <w:t>15. SIGNATURES OF REPRESENTATIVES OF THE PARTIES</w:t>
            </w:r>
          </w:p>
        </w:tc>
      </w:tr>
      <w:tr w:rsidR="00C137B7" w:rsidRPr="007E01DF" w14:paraId="05954894" w14:textId="77777777">
        <w:trPr>
          <w:trHeight w:val="85"/>
        </w:trPr>
        <w:tc>
          <w:tcPr>
            <w:tcW w:w="4855" w:type="dxa"/>
          </w:tcPr>
          <w:p w14:paraId="016BD52F" w14:textId="77777777" w:rsidR="00C137B7" w:rsidRPr="007E01DF" w:rsidRDefault="00C137B7">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BUYER</w:t>
            </w:r>
          </w:p>
        </w:tc>
      </w:tr>
      <w:tr w:rsidR="00C137B7" w:rsidRPr="007E01DF" w14:paraId="0E6CF113" w14:textId="77777777">
        <w:trPr>
          <w:trHeight w:val="85"/>
        </w:trPr>
        <w:tc>
          <w:tcPr>
            <w:tcW w:w="4855" w:type="dxa"/>
          </w:tcPr>
          <w:p w14:paraId="4B0E11D2" w14:textId="77777777" w:rsidR="00C137B7" w:rsidRPr="007E01DF" w:rsidRDefault="00C137B7">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D73879" w:rsidRDefault="00C137B7">
            <w:pPr>
              <w:rPr>
                <w:rFonts w:ascii="Arial" w:hAnsi="Arial" w:cs="Arial"/>
                <w:b/>
                <w:bCs/>
                <w:kern w:val="2"/>
                <w:sz w:val="20"/>
                <w:lang w:val="en-GB"/>
              </w:rPr>
            </w:pPr>
            <w:r w:rsidRPr="00D73879">
              <w:rPr>
                <w:rFonts w:ascii="Arial" w:hAnsi="Arial" w:cs="Arial"/>
                <w:color w:val="4472C4"/>
                <w:kern w:val="2"/>
                <w:sz w:val="20"/>
                <w:lang w:val="en-GB"/>
              </w:rPr>
              <w:t>(name, title and surname of representative)</w:t>
            </w:r>
          </w:p>
        </w:tc>
      </w:tr>
      <w:tr w:rsidR="00C137B7" w:rsidRPr="007E01DF" w14:paraId="7AF672D8" w14:textId="77777777">
        <w:trPr>
          <w:trHeight w:val="85"/>
        </w:trPr>
        <w:tc>
          <w:tcPr>
            <w:tcW w:w="4855" w:type="dxa"/>
          </w:tcPr>
          <w:p w14:paraId="046928F8" w14:textId="77777777" w:rsidR="00C137B7" w:rsidRPr="007E01DF" w:rsidRDefault="00C137B7">
            <w:pPr>
              <w:jc w:val="center"/>
              <w:rPr>
                <w:rFonts w:ascii="Arial" w:hAnsi="Arial" w:cs="Arial"/>
                <w:b/>
                <w:bCs/>
                <w:color w:val="4472C4"/>
                <w:kern w:val="2"/>
                <w:sz w:val="20"/>
              </w:rPr>
            </w:pPr>
          </w:p>
          <w:p w14:paraId="51AB204B" w14:textId="77777777" w:rsidR="00C137B7" w:rsidRPr="007E01DF" w:rsidRDefault="00C137B7">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5AA70AA4" w14:textId="77777777" w:rsidR="00C137B7" w:rsidRPr="00D73879" w:rsidRDefault="00C137B7">
            <w:pPr>
              <w:rPr>
                <w:rFonts w:ascii="Arial" w:hAnsi="Arial" w:cs="Arial"/>
                <w:b/>
                <w:bCs/>
                <w:kern w:val="2"/>
                <w:sz w:val="20"/>
                <w:lang w:val="en-GB"/>
              </w:rPr>
            </w:pPr>
          </w:p>
          <w:p w14:paraId="55500C58" w14:textId="77777777" w:rsidR="00C137B7" w:rsidRPr="00D73879" w:rsidRDefault="00C137B7">
            <w:pPr>
              <w:rPr>
                <w:rFonts w:ascii="Arial" w:hAnsi="Arial" w:cs="Arial"/>
                <w:b/>
                <w:bCs/>
                <w:kern w:val="2"/>
                <w:sz w:val="20"/>
                <w:lang w:val="en-GB"/>
              </w:rPr>
            </w:pPr>
            <w:r w:rsidRPr="00D73879">
              <w:rPr>
                <w:rFonts w:ascii="Arial" w:hAnsi="Arial" w:cs="Arial"/>
                <w:b/>
                <w:bCs/>
                <w:color w:val="4472C4"/>
                <w:kern w:val="2"/>
                <w:sz w:val="20"/>
                <w:lang w:val="en-GB"/>
              </w:rPr>
              <w:t>(signature)</w:t>
            </w:r>
          </w:p>
        </w:tc>
      </w:tr>
      <w:tr w:rsidR="00C137B7" w:rsidRPr="007E01DF" w14:paraId="180273ED" w14:textId="77777777">
        <w:trPr>
          <w:trHeight w:val="85"/>
        </w:trPr>
        <w:tc>
          <w:tcPr>
            <w:tcW w:w="4855" w:type="dxa"/>
          </w:tcPr>
          <w:p w14:paraId="5BA0B15E" w14:textId="77777777" w:rsidR="00C137B7" w:rsidRPr="007E01DF" w:rsidRDefault="00C137B7">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D73879" w:rsidRDefault="00C137B7">
            <w:pPr>
              <w:rPr>
                <w:rFonts w:ascii="Arial" w:hAnsi="Arial" w:cs="Arial"/>
                <w:b/>
                <w:bCs/>
                <w:kern w:val="2"/>
                <w:sz w:val="20"/>
                <w:lang w:val="en-GB"/>
              </w:rPr>
            </w:pPr>
            <w:r w:rsidRPr="00D73879">
              <w:rPr>
                <w:rFonts w:ascii="Arial" w:hAnsi="Arial" w:cs="Arial"/>
                <w:b/>
                <w:bCs/>
                <w:kern w:val="2"/>
                <w:sz w:val="20"/>
                <w:lang w:val="en-GB"/>
              </w:rPr>
              <w:t>SUPPLIER</w:t>
            </w:r>
          </w:p>
        </w:tc>
      </w:tr>
      <w:tr w:rsidR="00C137B7" w:rsidRPr="007E01DF" w14:paraId="6140C456" w14:textId="77777777">
        <w:trPr>
          <w:trHeight w:val="85"/>
        </w:trPr>
        <w:tc>
          <w:tcPr>
            <w:tcW w:w="4855" w:type="dxa"/>
          </w:tcPr>
          <w:p w14:paraId="312617E6" w14:textId="77777777" w:rsidR="00C137B7" w:rsidRPr="007E01DF" w:rsidRDefault="00C137B7">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D73879" w:rsidRDefault="00C137B7">
            <w:pPr>
              <w:rPr>
                <w:rFonts w:ascii="Arial" w:hAnsi="Arial" w:cs="Arial"/>
                <w:b/>
                <w:bCs/>
                <w:kern w:val="2"/>
                <w:sz w:val="20"/>
                <w:lang w:val="en-GB"/>
              </w:rPr>
            </w:pPr>
            <w:r w:rsidRPr="00D73879">
              <w:rPr>
                <w:rFonts w:ascii="Arial" w:hAnsi="Arial" w:cs="Arial"/>
                <w:color w:val="4472C4"/>
                <w:kern w:val="2"/>
                <w:sz w:val="20"/>
                <w:lang w:val="en-GB"/>
              </w:rPr>
              <w:t>(name, title and surname of representative)</w:t>
            </w:r>
          </w:p>
        </w:tc>
      </w:tr>
      <w:tr w:rsidR="00C137B7" w:rsidRPr="007E01DF" w14:paraId="2E97E325" w14:textId="77777777">
        <w:trPr>
          <w:trHeight w:val="85"/>
        </w:trPr>
        <w:tc>
          <w:tcPr>
            <w:tcW w:w="4855" w:type="dxa"/>
          </w:tcPr>
          <w:p w14:paraId="2E02A46E" w14:textId="77777777" w:rsidR="00C137B7" w:rsidRPr="007E01DF" w:rsidRDefault="00C137B7" w:rsidP="00023246">
            <w:pPr>
              <w:rPr>
                <w:rFonts w:ascii="Arial" w:hAnsi="Arial" w:cs="Arial"/>
                <w:b/>
                <w:bCs/>
                <w:color w:val="4472C4"/>
                <w:kern w:val="2"/>
                <w:sz w:val="20"/>
              </w:rPr>
            </w:pPr>
          </w:p>
          <w:p w14:paraId="366AED79" w14:textId="77777777" w:rsidR="00C137B7" w:rsidRPr="007E01DF" w:rsidRDefault="00C137B7">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ACFBC7A" w14:textId="77777777" w:rsidR="00C137B7" w:rsidRPr="00D73879" w:rsidRDefault="00C137B7">
            <w:pPr>
              <w:rPr>
                <w:rFonts w:ascii="Arial" w:hAnsi="Arial" w:cs="Arial"/>
                <w:b/>
                <w:bCs/>
                <w:kern w:val="2"/>
                <w:sz w:val="20"/>
                <w:lang w:val="en-GB"/>
              </w:rPr>
            </w:pPr>
          </w:p>
          <w:p w14:paraId="5E7E4E8A" w14:textId="77777777" w:rsidR="00C137B7" w:rsidRPr="00D73879" w:rsidRDefault="00C137B7">
            <w:pPr>
              <w:rPr>
                <w:rFonts w:ascii="Arial" w:hAnsi="Arial" w:cs="Arial"/>
                <w:b/>
                <w:bCs/>
                <w:kern w:val="2"/>
                <w:sz w:val="20"/>
                <w:lang w:val="en-GB"/>
              </w:rPr>
            </w:pPr>
            <w:r w:rsidRPr="00D73879">
              <w:rPr>
                <w:rFonts w:ascii="Arial" w:hAnsi="Arial" w:cs="Arial"/>
                <w:b/>
                <w:bCs/>
                <w:color w:val="4472C4"/>
                <w:kern w:val="2"/>
                <w:sz w:val="20"/>
                <w:lang w:val="en-GB"/>
              </w:rPr>
              <w:t>(signature)</w:t>
            </w:r>
          </w:p>
        </w:tc>
      </w:tr>
    </w:tbl>
    <w:p w14:paraId="7EE8C14C" w14:textId="77777777" w:rsidR="00665C44" w:rsidRPr="00C137B7" w:rsidRDefault="00665C44" w:rsidP="00C137B7"/>
    <w:sectPr w:rsidR="00665C44" w:rsidRPr="00C137B7" w:rsidSect="008841FD">
      <w:headerReference w:type="even" r:id="rId16"/>
      <w:headerReference w:type="default" r:id="rId17"/>
      <w:headerReference w:type="firs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95BD6" w14:textId="77777777" w:rsidR="00F23EBC" w:rsidRDefault="00F23EBC" w:rsidP="00721DF4">
      <w:r>
        <w:separator/>
      </w:r>
    </w:p>
  </w:endnote>
  <w:endnote w:type="continuationSeparator" w:id="0">
    <w:p w14:paraId="27F7D090" w14:textId="77777777" w:rsidR="00F23EBC" w:rsidRDefault="00F23EBC" w:rsidP="0072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F3E6C" w14:textId="77777777" w:rsidR="00F23EBC" w:rsidRDefault="00F23EBC" w:rsidP="00721DF4">
      <w:r>
        <w:separator/>
      </w:r>
    </w:p>
  </w:footnote>
  <w:footnote w:type="continuationSeparator" w:id="0">
    <w:p w14:paraId="46242258" w14:textId="77777777" w:rsidR="00F23EBC" w:rsidRDefault="00F23EBC" w:rsidP="0072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314A" w14:textId="4D7FF77E" w:rsidR="00721DF4" w:rsidRDefault="00721DF4">
    <w:pPr>
      <w:pStyle w:val="Header"/>
    </w:pPr>
    <w:r>
      <w:rPr>
        <w:noProof/>
        <w14:ligatures w14:val="standardContextual"/>
      </w:rPr>
      <mc:AlternateContent>
        <mc:Choice Requires="wps">
          <w:drawing>
            <wp:anchor distT="0" distB="0" distL="0" distR="0" simplePos="0" relativeHeight="251658240" behindDoc="0" locked="0" layoutInCell="1" allowOverlap="1" wp14:anchorId="41468539" wp14:editId="0975C46F">
              <wp:simplePos x="635" y="635"/>
              <wp:positionH relativeFrom="page">
                <wp:align>right</wp:align>
              </wp:positionH>
              <wp:positionV relativeFrom="page">
                <wp:align>top</wp:align>
              </wp:positionV>
              <wp:extent cx="2221230" cy="345440"/>
              <wp:effectExtent l="0" t="0" r="0" b="16510"/>
              <wp:wrapNone/>
              <wp:docPr id="204679941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BC04C35" w14:textId="2B385CD4"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1468539"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fill o:detectmouseclick="t"/>
              <v:textbox style="mso-fit-shape-to-text:t" inset="0,15pt,20pt,0">
                <w:txbxContent>
                  <w:p w14:paraId="4BC04C35" w14:textId="2B385CD4"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4CF69" w14:textId="6920E037" w:rsidR="00721DF4" w:rsidRDefault="00721DF4">
    <w:pPr>
      <w:pStyle w:val="Header"/>
    </w:pPr>
    <w:r>
      <w:rPr>
        <w:noProof/>
        <w14:ligatures w14:val="standardContextual"/>
      </w:rPr>
      <mc:AlternateContent>
        <mc:Choice Requires="wps">
          <w:drawing>
            <wp:anchor distT="0" distB="0" distL="0" distR="0" simplePos="0" relativeHeight="251658241" behindDoc="0" locked="0" layoutInCell="1" allowOverlap="1" wp14:anchorId="2D467E44" wp14:editId="7EC66FB6">
              <wp:simplePos x="914400" y="453483"/>
              <wp:positionH relativeFrom="page">
                <wp:align>right</wp:align>
              </wp:positionH>
              <wp:positionV relativeFrom="page">
                <wp:align>top</wp:align>
              </wp:positionV>
              <wp:extent cx="2221230" cy="345440"/>
              <wp:effectExtent l="0" t="0" r="0" b="16510"/>
              <wp:wrapNone/>
              <wp:docPr id="43261430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7BE29423" w14:textId="3E59F907"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D467E44"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7BE29423" w14:textId="3E59F907"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5B79" w14:textId="26BCDFF1" w:rsidR="00721DF4" w:rsidRDefault="00721DF4">
    <w:pPr>
      <w:pStyle w:val="Header"/>
    </w:pPr>
    <w:r>
      <w:rPr>
        <w:noProof/>
        <w14:ligatures w14:val="standardContextual"/>
      </w:rPr>
      <mc:AlternateContent>
        <mc:Choice Requires="wps">
          <w:drawing>
            <wp:anchor distT="0" distB="0" distL="0" distR="0" simplePos="0" relativeHeight="251658242" behindDoc="0" locked="0" layoutInCell="1" allowOverlap="1" wp14:anchorId="36E7E8A2" wp14:editId="714C8365">
              <wp:simplePos x="635" y="635"/>
              <wp:positionH relativeFrom="page">
                <wp:align>right</wp:align>
              </wp:positionH>
              <wp:positionV relativeFrom="page">
                <wp:align>top</wp:align>
              </wp:positionV>
              <wp:extent cx="2221230" cy="345440"/>
              <wp:effectExtent l="0" t="0" r="0" b="16510"/>
              <wp:wrapNone/>
              <wp:docPr id="1502256388"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718FF80" w14:textId="050E93E4"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6E7E8A2"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fill o:detectmouseclick="t"/>
              <v:textbox style="mso-fit-shape-to-text:t" inset="0,15pt,20pt,0">
                <w:txbxContent>
                  <w:p w14:paraId="2718FF80" w14:textId="050E93E4" w:rsidR="00721DF4" w:rsidRPr="00721DF4" w:rsidRDefault="00721DF4" w:rsidP="00721DF4">
                    <w:pPr>
                      <w:rPr>
                        <w:rFonts w:ascii="Aptos" w:eastAsia="Aptos" w:hAnsi="Aptos" w:cs="Aptos"/>
                        <w:noProof/>
                        <w:color w:val="000000"/>
                        <w:sz w:val="20"/>
                      </w:rPr>
                    </w:pPr>
                    <w:r w:rsidRPr="00721DF4">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3C3"/>
    <w:rsid w:val="00003FCC"/>
    <w:rsid w:val="00005E63"/>
    <w:rsid w:val="00007AE3"/>
    <w:rsid w:val="00011407"/>
    <w:rsid w:val="00012D11"/>
    <w:rsid w:val="00014720"/>
    <w:rsid w:val="00017427"/>
    <w:rsid w:val="00022658"/>
    <w:rsid w:val="00023246"/>
    <w:rsid w:val="0002697D"/>
    <w:rsid w:val="000310AB"/>
    <w:rsid w:val="000317BF"/>
    <w:rsid w:val="000322C4"/>
    <w:rsid w:val="00033416"/>
    <w:rsid w:val="00053EC3"/>
    <w:rsid w:val="00062451"/>
    <w:rsid w:val="000641C7"/>
    <w:rsid w:val="000667D6"/>
    <w:rsid w:val="00072A31"/>
    <w:rsid w:val="00076A63"/>
    <w:rsid w:val="000778C2"/>
    <w:rsid w:val="000811B0"/>
    <w:rsid w:val="000827BD"/>
    <w:rsid w:val="00087ED9"/>
    <w:rsid w:val="00090635"/>
    <w:rsid w:val="0009281B"/>
    <w:rsid w:val="000943F4"/>
    <w:rsid w:val="000958B8"/>
    <w:rsid w:val="00095AE0"/>
    <w:rsid w:val="000A1CB3"/>
    <w:rsid w:val="000A3DB9"/>
    <w:rsid w:val="000A4E3C"/>
    <w:rsid w:val="000A6980"/>
    <w:rsid w:val="000B1042"/>
    <w:rsid w:val="000B29FA"/>
    <w:rsid w:val="000B60A0"/>
    <w:rsid w:val="000C389A"/>
    <w:rsid w:val="000C4FB6"/>
    <w:rsid w:val="000C6C19"/>
    <w:rsid w:val="000C7B59"/>
    <w:rsid w:val="000D0230"/>
    <w:rsid w:val="000D2519"/>
    <w:rsid w:val="000D51B7"/>
    <w:rsid w:val="000E0806"/>
    <w:rsid w:val="000E0F57"/>
    <w:rsid w:val="000E3456"/>
    <w:rsid w:val="000E65DB"/>
    <w:rsid w:val="000F073D"/>
    <w:rsid w:val="000F2FCF"/>
    <w:rsid w:val="000F6193"/>
    <w:rsid w:val="000F6728"/>
    <w:rsid w:val="00100B16"/>
    <w:rsid w:val="001022DC"/>
    <w:rsid w:val="0010232C"/>
    <w:rsid w:val="00107DD8"/>
    <w:rsid w:val="00110710"/>
    <w:rsid w:val="00111A3D"/>
    <w:rsid w:val="00116AC9"/>
    <w:rsid w:val="0012221F"/>
    <w:rsid w:val="0012516D"/>
    <w:rsid w:val="0013281D"/>
    <w:rsid w:val="00141396"/>
    <w:rsid w:val="0014139A"/>
    <w:rsid w:val="00142C60"/>
    <w:rsid w:val="00143679"/>
    <w:rsid w:val="00144F9D"/>
    <w:rsid w:val="0014553A"/>
    <w:rsid w:val="00151104"/>
    <w:rsid w:val="001550CF"/>
    <w:rsid w:val="0015779C"/>
    <w:rsid w:val="00163077"/>
    <w:rsid w:val="0016462D"/>
    <w:rsid w:val="00167CE0"/>
    <w:rsid w:val="001723E6"/>
    <w:rsid w:val="001735CA"/>
    <w:rsid w:val="00173BE0"/>
    <w:rsid w:val="00174A56"/>
    <w:rsid w:val="0017555C"/>
    <w:rsid w:val="00184A33"/>
    <w:rsid w:val="001870A3"/>
    <w:rsid w:val="001B09CD"/>
    <w:rsid w:val="001B1563"/>
    <w:rsid w:val="001B615C"/>
    <w:rsid w:val="001C0523"/>
    <w:rsid w:val="001C0680"/>
    <w:rsid w:val="001C36B3"/>
    <w:rsid w:val="001D0795"/>
    <w:rsid w:val="001D59EC"/>
    <w:rsid w:val="001E041B"/>
    <w:rsid w:val="001E419F"/>
    <w:rsid w:val="001F05BB"/>
    <w:rsid w:val="001F6911"/>
    <w:rsid w:val="001F7DF2"/>
    <w:rsid w:val="00200F85"/>
    <w:rsid w:val="002011B6"/>
    <w:rsid w:val="0020599B"/>
    <w:rsid w:val="002059DE"/>
    <w:rsid w:val="0020647D"/>
    <w:rsid w:val="00210FF3"/>
    <w:rsid w:val="00212423"/>
    <w:rsid w:val="0021602F"/>
    <w:rsid w:val="0021633B"/>
    <w:rsid w:val="00217955"/>
    <w:rsid w:val="00220D51"/>
    <w:rsid w:val="00220F3A"/>
    <w:rsid w:val="00222FD6"/>
    <w:rsid w:val="0022496B"/>
    <w:rsid w:val="00225504"/>
    <w:rsid w:val="00227A0C"/>
    <w:rsid w:val="002374CE"/>
    <w:rsid w:val="00241F3E"/>
    <w:rsid w:val="00244BD2"/>
    <w:rsid w:val="00261FFF"/>
    <w:rsid w:val="00262CDC"/>
    <w:rsid w:val="002636B8"/>
    <w:rsid w:val="00267E54"/>
    <w:rsid w:val="002724B2"/>
    <w:rsid w:val="002752E7"/>
    <w:rsid w:val="00277DE6"/>
    <w:rsid w:val="00281C57"/>
    <w:rsid w:val="00282CA5"/>
    <w:rsid w:val="002A023D"/>
    <w:rsid w:val="002A05A6"/>
    <w:rsid w:val="002A463C"/>
    <w:rsid w:val="002A4C35"/>
    <w:rsid w:val="002B0D1F"/>
    <w:rsid w:val="002B53A0"/>
    <w:rsid w:val="002C0E40"/>
    <w:rsid w:val="002C4404"/>
    <w:rsid w:val="002D6615"/>
    <w:rsid w:val="002D7AE4"/>
    <w:rsid w:val="002E315E"/>
    <w:rsid w:val="002E3FF8"/>
    <w:rsid w:val="002E5426"/>
    <w:rsid w:val="002F10F2"/>
    <w:rsid w:val="002F205F"/>
    <w:rsid w:val="002F623A"/>
    <w:rsid w:val="002F6258"/>
    <w:rsid w:val="00313C95"/>
    <w:rsid w:val="00314F3F"/>
    <w:rsid w:val="00322C11"/>
    <w:rsid w:val="003241DD"/>
    <w:rsid w:val="0032526A"/>
    <w:rsid w:val="00326A70"/>
    <w:rsid w:val="00331489"/>
    <w:rsid w:val="00336051"/>
    <w:rsid w:val="00341241"/>
    <w:rsid w:val="00341EDC"/>
    <w:rsid w:val="0034459C"/>
    <w:rsid w:val="0034679E"/>
    <w:rsid w:val="00346A4A"/>
    <w:rsid w:val="0034761F"/>
    <w:rsid w:val="00347BA3"/>
    <w:rsid w:val="00351B2C"/>
    <w:rsid w:val="00353F20"/>
    <w:rsid w:val="003615EB"/>
    <w:rsid w:val="00363A02"/>
    <w:rsid w:val="00371248"/>
    <w:rsid w:val="0037157D"/>
    <w:rsid w:val="00380438"/>
    <w:rsid w:val="003825B3"/>
    <w:rsid w:val="00384B20"/>
    <w:rsid w:val="00386615"/>
    <w:rsid w:val="003879EB"/>
    <w:rsid w:val="00387E06"/>
    <w:rsid w:val="003A17A8"/>
    <w:rsid w:val="003A1AA9"/>
    <w:rsid w:val="003A30F0"/>
    <w:rsid w:val="003A44AA"/>
    <w:rsid w:val="003A7E67"/>
    <w:rsid w:val="003B4051"/>
    <w:rsid w:val="003C66A5"/>
    <w:rsid w:val="003C677D"/>
    <w:rsid w:val="003C7C03"/>
    <w:rsid w:val="003D04AB"/>
    <w:rsid w:val="003D1765"/>
    <w:rsid w:val="003D73A0"/>
    <w:rsid w:val="003E0143"/>
    <w:rsid w:val="003E243C"/>
    <w:rsid w:val="003F04FE"/>
    <w:rsid w:val="003F0846"/>
    <w:rsid w:val="003F0C27"/>
    <w:rsid w:val="003F6298"/>
    <w:rsid w:val="003F7BC8"/>
    <w:rsid w:val="00402387"/>
    <w:rsid w:val="00402C2D"/>
    <w:rsid w:val="00406ED3"/>
    <w:rsid w:val="0040744B"/>
    <w:rsid w:val="004116C7"/>
    <w:rsid w:val="00420869"/>
    <w:rsid w:val="00423411"/>
    <w:rsid w:val="00424535"/>
    <w:rsid w:val="004250B5"/>
    <w:rsid w:val="0043000C"/>
    <w:rsid w:val="004350B7"/>
    <w:rsid w:val="00435B80"/>
    <w:rsid w:val="00444228"/>
    <w:rsid w:val="0044620B"/>
    <w:rsid w:val="00460F7E"/>
    <w:rsid w:val="004629C3"/>
    <w:rsid w:val="004658FB"/>
    <w:rsid w:val="00465FAB"/>
    <w:rsid w:val="00467189"/>
    <w:rsid w:val="00467308"/>
    <w:rsid w:val="0047001B"/>
    <w:rsid w:val="0047316E"/>
    <w:rsid w:val="004743AF"/>
    <w:rsid w:val="00474886"/>
    <w:rsid w:val="00474927"/>
    <w:rsid w:val="00476500"/>
    <w:rsid w:val="00485E3A"/>
    <w:rsid w:val="00490447"/>
    <w:rsid w:val="004930B4"/>
    <w:rsid w:val="004A1EA1"/>
    <w:rsid w:val="004B0B04"/>
    <w:rsid w:val="004B3815"/>
    <w:rsid w:val="004B6FDF"/>
    <w:rsid w:val="004D07F1"/>
    <w:rsid w:val="004D0F6F"/>
    <w:rsid w:val="004D3699"/>
    <w:rsid w:val="004E075C"/>
    <w:rsid w:val="004F28BE"/>
    <w:rsid w:val="004F2FE0"/>
    <w:rsid w:val="004F70DF"/>
    <w:rsid w:val="00513F42"/>
    <w:rsid w:val="00516577"/>
    <w:rsid w:val="005262D5"/>
    <w:rsid w:val="00527A2A"/>
    <w:rsid w:val="00533BD4"/>
    <w:rsid w:val="00535595"/>
    <w:rsid w:val="00537CB1"/>
    <w:rsid w:val="00543F81"/>
    <w:rsid w:val="0054630F"/>
    <w:rsid w:val="00546DA2"/>
    <w:rsid w:val="00547040"/>
    <w:rsid w:val="005478D4"/>
    <w:rsid w:val="0055444B"/>
    <w:rsid w:val="0055445A"/>
    <w:rsid w:val="00554695"/>
    <w:rsid w:val="0055748E"/>
    <w:rsid w:val="00563406"/>
    <w:rsid w:val="005669E0"/>
    <w:rsid w:val="00566BF7"/>
    <w:rsid w:val="00576A80"/>
    <w:rsid w:val="00583232"/>
    <w:rsid w:val="005871C5"/>
    <w:rsid w:val="00587E86"/>
    <w:rsid w:val="005913A8"/>
    <w:rsid w:val="00597221"/>
    <w:rsid w:val="005A0C30"/>
    <w:rsid w:val="005A0EBF"/>
    <w:rsid w:val="005A5492"/>
    <w:rsid w:val="005B0F25"/>
    <w:rsid w:val="005B1787"/>
    <w:rsid w:val="005B7CA2"/>
    <w:rsid w:val="005C0FF5"/>
    <w:rsid w:val="005C3E01"/>
    <w:rsid w:val="005C5FE6"/>
    <w:rsid w:val="005D5CCD"/>
    <w:rsid w:val="005F1A87"/>
    <w:rsid w:val="005F33E9"/>
    <w:rsid w:val="005F5296"/>
    <w:rsid w:val="006033C4"/>
    <w:rsid w:val="00603683"/>
    <w:rsid w:val="006059E2"/>
    <w:rsid w:val="00605E14"/>
    <w:rsid w:val="006070B7"/>
    <w:rsid w:val="0061375C"/>
    <w:rsid w:val="00613AA6"/>
    <w:rsid w:val="00614E11"/>
    <w:rsid w:val="00614EC8"/>
    <w:rsid w:val="00617014"/>
    <w:rsid w:val="006177F7"/>
    <w:rsid w:val="00625337"/>
    <w:rsid w:val="006349DE"/>
    <w:rsid w:val="0063661A"/>
    <w:rsid w:val="006425A7"/>
    <w:rsid w:val="00656075"/>
    <w:rsid w:val="006656F6"/>
    <w:rsid w:val="00665C44"/>
    <w:rsid w:val="0066650B"/>
    <w:rsid w:val="0067061F"/>
    <w:rsid w:val="00670813"/>
    <w:rsid w:val="00670DC2"/>
    <w:rsid w:val="00671ADF"/>
    <w:rsid w:val="00672EF1"/>
    <w:rsid w:val="006744D1"/>
    <w:rsid w:val="00674AEF"/>
    <w:rsid w:val="006810C8"/>
    <w:rsid w:val="00681BDB"/>
    <w:rsid w:val="00682BA6"/>
    <w:rsid w:val="00683B22"/>
    <w:rsid w:val="00690CD6"/>
    <w:rsid w:val="00692B7D"/>
    <w:rsid w:val="00694AAD"/>
    <w:rsid w:val="006958D0"/>
    <w:rsid w:val="006961EA"/>
    <w:rsid w:val="006A5CBA"/>
    <w:rsid w:val="006A5DFD"/>
    <w:rsid w:val="006B254A"/>
    <w:rsid w:val="006B79A3"/>
    <w:rsid w:val="006C10C5"/>
    <w:rsid w:val="006C1D7E"/>
    <w:rsid w:val="006C3B4F"/>
    <w:rsid w:val="006D01C7"/>
    <w:rsid w:val="006D08EB"/>
    <w:rsid w:val="006D0BE8"/>
    <w:rsid w:val="006F1562"/>
    <w:rsid w:val="006F6880"/>
    <w:rsid w:val="006F6B4C"/>
    <w:rsid w:val="007026EE"/>
    <w:rsid w:val="0070364E"/>
    <w:rsid w:val="0071124D"/>
    <w:rsid w:val="00714DDB"/>
    <w:rsid w:val="00715C0B"/>
    <w:rsid w:val="007174AC"/>
    <w:rsid w:val="00721C30"/>
    <w:rsid w:val="00721DF4"/>
    <w:rsid w:val="00731A34"/>
    <w:rsid w:val="0073412A"/>
    <w:rsid w:val="00736CD6"/>
    <w:rsid w:val="00743786"/>
    <w:rsid w:val="00743AE2"/>
    <w:rsid w:val="00747F07"/>
    <w:rsid w:val="00747F39"/>
    <w:rsid w:val="00751BD1"/>
    <w:rsid w:val="00752689"/>
    <w:rsid w:val="007534B4"/>
    <w:rsid w:val="00755F9F"/>
    <w:rsid w:val="007562DE"/>
    <w:rsid w:val="00756C7A"/>
    <w:rsid w:val="007622CE"/>
    <w:rsid w:val="007623B8"/>
    <w:rsid w:val="00764CBD"/>
    <w:rsid w:val="007659CF"/>
    <w:rsid w:val="0076739E"/>
    <w:rsid w:val="00770819"/>
    <w:rsid w:val="007718EF"/>
    <w:rsid w:val="0077336A"/>
    <w:rsid w:val="00784795"/>
    <w:rsid w:val="007871CA"/>
    <w:rsid w:val="00791F03"/>
    <w:rsid w:val="007A1A76"/>
    <w:rsid w:val="007A1D98"/>
    <w:rsid w:val="007B003F"/>
    <w:rsid w:val="007B2681"/>
    <w:rsid w:val="007B3FA9"/>
    <w:rsid w:val="007B428B"/>
    <w:rsid w:val="007C17F4"/>
    <w:rsid w:val="007C426C"/>
    <w:rsid w:val="007D09BC"/>
    <w:rsid w:val="007D6563"/>
    <w:rsid w:val="007D67AB"/>
    <w:rsid w:val="007E02E6"/>
    <w:rsid w:val="007E2E35"/>
    <w:rsid w:val="007F0FE1"/>
    <w:rsid w:val="007F3A53"/>
    <w:rsid w:val="007F3E72"/>
    <w:rsid w:val="007F3EF6"/>
    <w:rsid w:val="00801999"/>
    <w:rsid w:val="00805D09"/>
    <w:rsid w:val="00812840"/>
    <w:rsid w:val="00812B43"/>
    <w:rsid w:val="00812F6D"/>
    <w:rsid w:val="0081301F"/>
    <w:rsid w:val="00814D7C"/>
    <w:rsid w:val="00814E90"/>
    <w:rsid w:val="008174BD"/>
    <w:rsid w:val="00824223"/>
    <w:rsid w:val="008260B4"/>
    <w:rsid w:val="00853A5A"/>
    <w:rsid w:val="00854E1C"/>
    <w:rsid w:val="00856CA0"/>
    <w:rsid w:val="00865DCE"/>
    <w:rsid w:val="008723E6"/>
    <w:rsid w:val="00881980"/>
    <w:rsid w:val="008820A0"/>
    <w:rsid w:val="00883535"/>
    <w:rsid w:val="008841FD"/>
    <w:rsid w:val="008867FC"/>
    <w:rsid w:val="008872AD"/>
    <w:rsid w:val="008874D2"/>
    <w:rsid w:val="00890BF0"/>
    <w:rsid w:val="00896163"/>
    <w:rsid w:val="008A1AA4"/>
    <w:rsid w:val="008A244D"/>
    <w:rsid w:val="008A4813"/>
    <w:rsid w:val="008A73D1"/>
    <w:rsid w:val="008B0DFD"/>
    <w:rsid w:val="008B3676"/>
    <w:rsid w:val="008B502C"/>
    <w:rsid w:val="008B69E2"/>
    <w:rsid w:val="008B7160"/>
    <w:rsid w:val="008C14BD"/>
    <w:rsid w:val="008C1C95"/>
    <w:rsid w:val="008C3629"/>
    <w:rsid w:val="008C5DC7"/>
    <w:rsid w:val="008E1609"/>
    <w:rsid w:val="008E338F"/>
    <w:rsid w:val="008E5499"/>
    <w:rsid w:val="008E737A"/>
    <w:rsid w:val="008F1E81"/>
    <w:rsid w:val="008F7E32"/>
    <w:rsid w:val="00900C71"/>
    <w:rsid w:val="009018F9"/>
    <w:rsid w:val="00902275"/>
    <w:rsid w:val="00904348"/>
    <w:rsid w:val="00906B4E"/>
    <w:rsid w:val="00911174"/>
    <w:rsid w:val="0091146F"/>
    <w:rsid w:val="0091755E"/>
    <w:rsid w:val="009210AF"/>
    <w:rsid w:val="009218D1"/>
    <w:rsid w:val="0092529E"/>
    <w:rsid w:val="009255FB"/>
    <w:rsid w:val="009309B2"/>
    <w:rsid w:val="00931B67"/>
    <w:rsid w:val="00931E50"/>
    <w:rsid w:val="009355E4"/>
    <w:rsid w:val="0094342C"/>
    <w:rsid w:val="00947CCC"/>
    <w:rsid w:val="00950F14"/>
    <w:rsid w:val="00957D15"/>
    <w:rsid w:val="00960229"/>
    <w:rsid w:val="00961735"/>
    <w:rsid w:val="00962738"/>
    <w:rsid w:val="00966853"/>
    <w:rsid w:val="00973359"/>
    <w:rsid w:val="00973BF8"/>
    <w:rsid w:val="0097412C"/>
    <w:rsid w:val="009755B1"/>
    <w:rsid w:val="00976877"/>
    <w:rsid w:val="009843B8"/>
    <w:rsid w:val="009848D5"/>
    <w:rsid w:val="00990906"/>
    <w:rsid w:val="00990B08"/>
    <w:rsid w:val="00994729"/>
    <w:rsid w:val="009A15AC"/>
    <w:rsid w:val="009A3538"/>
    <w:rsid w:val="009A3847"/>
    <w:rsid w:val="009A472F"/>
    <w:rsid w:val="009A7E17"/>
    <w:rsid w:val="009B253A"/>
    <w:rsid w:val="009B3DC0"/>
    <w:rsid w:val="009B47A1"/>
    <w:rsid w:val="009B4AA5"/>
    <w:rsid w:val="009B4AB0"/>
    <w:rsid w:val="009C5614"/>
    <w:rsid w:val="009C6584"/>
    <w:rsid w:val="009D16BD"/>
    <w:rsid w:val="009D3414"/>
    <w:rsid w:val="009D44EE"/>
    <w:rsid w:val="009E79F2"/>
    <w:rsid w:val="009F332A"/>
    <w:rsid w:val="009F7835"/>
    <w:rsid w:val="009F7FB0"/>
    <w:rsid w:val="00A01D5C"/>
    <w:rsid w:val="00A07D35"/>
    <w:rsid w:val="00A1280C"/>
    <w:rsid w:val="00A15AA7"/>
    <w:rsid w:val="00A17A79"/>
    <w:rsid w:val="00A20023"/>
    <w:rsid w:val="00A2034C"/>
    <w:rsid w:val="00A22014"/>
    <w:rsid w:val="00A24499"/>
    <w:rsid w:val="00A32C20"/>
    <w:rsid w:val="00A34FF5"/>
    <w:rsid w:val="00A35172"/>
    <w:rsid w:val="00A35632"/>
    <w:rsid w:val="00A42334"/>
    <w:rsid w:val="00A50242"/>
    <w:rsid w:val="00A529B7"/>
    <w:rsid w:val="00A54D25"/>
    <w:rsid w:val="00A61B27"/>
    <w:rsid w:val="00A627DC"/>
    <w:rsid w:val="00A655E0"/>
    <w:rsid w:val="00A70457"/>
    <w:rsid w:val="00A77E1B"/>
    <w:rsid w:val="00A81AB1"/>
    <w:rsid w:val="00A84DF0"/>
    <w:rsid w:val="00A86AEF"/>
    <w:rsid w:val="00A86D39"/>
    <w:rsid w:val="00A9099E"/>
    <w:rsid w:val="00A91DD0"/>
    <w:rsid w:val="00A92052"/>
    <w:rsid w:val="00A923BD"/>
    <w:rsid w:val="00A943B0"/>
    <w:rsid w:val="00AA2B6A"/>
    <w:rsid w:val="00AA37B7"/>
    <w:rsid w:val="00AA3C3E"/>
    <w:rsid w:val="00AB329F"/>
    <w:rsid w:val="00AB4745"/>
    <w:rsid w:val="00AB4B47"/>
    <w:rsid w:val="00AB6985"/>
    <w:rsid w:val="00AC03B3"/>
    <w:rsid w:val="00AC341B"/>
    <w:rsid w:val="00AC4653"/>
    <w:rsid w:val="00AD0AA7"/>
    <w:rsid w:val="00AD0E91"/>
    <w:rsid w:val="00AD264F"/>
    <w:rsid w:val="00AE39CC"/>
    <w:rsid w:val="00AE495D"/>
    <w:rsid w:val="00AF2A79"/>
    <w:rsid w:val="00AF5205"/>
    <w:rsid w:val="00B00FEE"/>
    <w:rsid w:val="00B041BB"/>
    <w:rsid w:val="00B101D1"/>
    <w:rsid w:val="00B106C9"/>
    <w:rsid w:val="00B140D6"/>
    <w:rsid w:val="00B14751"/>
    <w:rsid w:val="00B2072C"/>
    <w:rsid w:val="00B212F3"/>
    <w:rsid w:val="00B25667"/>
    <w:rsid w:val="00B34E62"/>
    <w:rsid w:val="00B35FF9"/>
    <w:rsid w:val="00B4051F"/>
    <w:rsid w:val="00B42657"/>
    <w:rsid w:val="00B431D0"/>
    <w:rsid w:val="00B4582B"/>
    <w:rsid w:val="00B4762F"/>
    <w:rsid w:val="00B543F2"/>
    <w:rsid w:val="00B644BF"/>
    <w:rsid w:val="00B65972"/>
    <w:rsid w:val="00B67E7E"/>
    <w:rsid w:val="00B714F7"/>
    <w:rsid w:val="00B7253F"/>
    <w:rsid w:val="00B76164"/>
    <w:rsid w:val="00B812EA"/>
    <w:rsid w:val="00B87689"/>
    <w:rsid w:val="00B9147E"/>
    <w:rsid w:val="00B9533F"/>
    <w:rsid w:val="00BC0E04"/>
    <w:rsid w:val="00BC358E"/>
    <w:rsid w:val="00BD0957"/>
    <w:rsid w:val="00BD215C"/>
    <w:rsid w:val="00BE524A"/>
    <w:rsid w:val="00BE7B87"/>
    <w:rsid w:val="00BF1313"/>
    <w:rsid w:val="00BF1802"/>
    <w:rsid w:val="00BF3C9D"/>
    <w:rsid w:val="00C103E4"/>
    <w:rsid w:val="00C10A10"/>
    <w:rsid w:val="00C137B7"/>
    <w:rsid w:val="00C21AF3"/>
    <w:rsid w:val="00C30F18"/>
    <w:rsid w:val="00C33BAD"/>
    <w:rsid w:val="00C343A1"/>
    <w:rsid w:val="00C37612"/>
    <w:rsid w:val="00C530FF"/>
    <w:rsid w:val="00C53338"/>
    <w:rsid w:val="00C5729D"/>
    <w:rsid w:val="00C5744F"/>
    <w:rsid w:val="00C604D5"/>
    <w:rsid w:val="00C70BD4"/>
    <w:rsid w:val="00C71255"/>
    <w:rsid w:val="00C71BAB"/>
    <w:rsid w:val="00C75655"/>
    <w:rsid w:val="00C84ABA"/>
    <w:rsid w:val="00C916F4"/>
    <w:rsid w:val="00C93A64"/>
    <w:rsid w:val="00C94A92"/>
    <w:rsid w:val="00C94AFF"/>
    <w:rsid w:val="00C970E5"/>
    <w:rsid w:val="00C9784D"/>
    <w:rsid w:val="00C97E32"/>
    <w:rsid w:val="00CA4CA3"/>
    <w:rsid w:val="00CB0F0D"/>
    <w:rsid w:val="00CB1F41"/>
    <w:rsid w:val="00CB3FD5"/>
    <w:rsid w:val="00CB6B64"/>
    <w:rsid w:val="00CC550D"/>
    <w:rsid w:val="00CC582F"/>
    <w:rsid w:val="00CE6BC3"/>
    <w:rsid w:val="00CE780D"/>
    <w:rsid w:val="00CF2D03"/>
    <w:rsid w:val="00CF48C2"/>
    <w:rsid w:val="00CF537F"/>
    <w:rsid w:val="00CF6CF8"/>
    <w:rsid w:val="00D0103D"/>
    <w:rsid w:val="00D02FE6"/>
    <w:rsid w:val="00D10802"/>
    <w:rsid w:val="00D13EE5"/>
    <w:rsid w:val="00D15115"/>
    <w:rsid w:val="00D15C57"/>
    <w:rsid w:val="00D16517"/>
    <w:rsid w:val="00D25B9E"/>
    <w:rsid w:val="00D25ED1"/>
    <w:rsid w:val="00D32201"/>
    <w:rsid w:val="00D32807"/>
    <w:rsid w:val="00D32B2A"/>
    <w:rsid w:val="00D33540"/>
    <w:rsid w:val="00D44D84"/>
    <w:rsid w:val="00D457DD"/>
    <w:rsid w:val="00D47579"/>
    <w:rsid w:val="00D5078C"/>
    <w:rsid w:val="00D51807"/>
    <w:rsid w:val="00D57EA3"/>
    <w:rsid w:val="00D605CC"/>
    <w:rsid w:val="00D658BF"/>
    <w:rsid w:val="00D67DF2"/>
    <w:rsid w:val="00D72072"/>
    <w:rsid w:val="00D73879"/>
    <w:rsid w:val="00D7489F"/>
    <w:rsid w:val="00D77D09"/>
    <w:rsid w:val="00D835AB"/>
    <w:rsid w:val="00D91D7C"/>
    <w:rsid w:val="00DA1E28"/>
    <w:rsid w:val="00DA42DD"/>
    <w:rsid w:val="00DA5CBC"/>
    <w:rsid w:val="00DB2E3B"/>
    <w:rsid w:val="00DB6187"/>
    <w:rsid w:val="00DB7342"/>
    <w:rsid w:val="00DB7B0A"/>
    <w:rsid w:val="00DC050A"/>
    <w:rsid w:val="00DC511F"/>
    <w:rsid w:val="00DD2898"/>
    <w:rsid w:val="00DE1149"/>
    <w:rsid w:val="00DE1670"/>
    <w:rsid w:val="00DE52B1"/>
    <w:rsid w:val="00DE73C1"/>
    <w:rsid w:val="00DF063B"/>
    <w:rsid w:val="00DF1F99"/>
    <w:rsid w:val="00E04EAF"/>
    <w:rsid w:val="00E10E94"/>
    <w:rsid w:val="00E16F42"/>
    <w:rsid w:val="00E2137D"/>
    <w:rsid w:val="00E35F77"/>
    <w:rsid w:val="00E41AAB"/>
    <w:rsid w:val="00E426D8"/>
    <w:rsid w:val="00E50138"/>
    <w:rsid w:val="00E51BBB"/>
    <w:rsid w:val="00E53328"/>
    <w:rsid w:val="00E54208"/>
    <w:rsid w:val="00E542E7"/>
    <w:rsid w:val="00E64185"/>
    <w:rsid w:val="00E66CD3"/>
    <w:rsid w:val="00E67E20"/>
    <w:rsid w:val="00E729B5"/>
    <w:rsid w:val="00E734CF"/>
    <w:rsid w:val="00E7781D"/>
    <w:rsid w:val="00E84037"/>
    <w:rsid w:val="00EA114D"/>
    <w:rsid w:val="00EA3468"/>
    <w:rsid w:val="00EA53C6"/>
    <w:rsid w:val="00EA7DE1"/>
    <w:rsid w:val="00EB6340"/>
    <w:rsid w:val="00EC5438"/>
    <w:rsid w:val="00EC59F6"/>
    <w:rsid w:val="00ED6212"/>
    <w:rsid w:val="00EE5B6F"/>
    <w:rsid w:val="00EE66C8"/>
    <w:rsid w:val="00EE796F"/>
    <w:rsid w:val="00EF5BEA"/>
    <w:rsid w:val="00F010E9"/>
    <w:rsid w:val="00F025E3"/>
    <w:rsid w:val="00F06016"/>
    <w:rsid w:val="00F101B3"/>
    <w:rsid w:val="00F10823"/>
    <w:rsid w:val="00F11B91"/>
    <w:rsid w:val="00F21457"/>
    <w:rsid w:val="00F23524"/>
    <w:rsid w:val="00F23EBC"/>
    <w:rsid w:val="00F31252"/>
    <w:rsid w:val="00F363B3"/>
    <w:rsid w:val="00F37480"/>
    <w:rsid w:val="00F50CB4"/>
    <w:rsid w:val="00F5362E"/>
    <w:rsid w:val="00F56D32"/>
    <w:rsid w:val="00F5755E"/>
    <w:rsid w:val="00F65378"/>
    <w:rsid w:val="00F668D5"/>
    <w:rsid w:val="00F85D5E"/>
    <w:rsid w:val="00F86925"/>
    <w:rsid w:val="00F87743"/>
    <w:rsid w:val="00F9210F"/>
    <w:rsid w:val="00F9239C"/>
    <w:rsid w:val="00F96818"/>
    <w:rsid w:val="00FA0A65"/>
    <w:rsid w:val="00FA1AA5"/>
    <w:rsid w:val="00FA284E"/>
    <w:rsid w:val="00FA5327"/>
    <w:rsid w:val="00FA6C49"/>
    <w:rsid w:val="00FB03BA"/>
    <w:rsid w:val="00FB1588"/>
    <w:rsid w:val="00FB705C"/>
    <w:rsid w:val="00FC08E6"/>
    <w:rsid w:val="00FC4255"/>
    <w:rsid w:val="00FC5ABC"/>
    <w:rsid w:val="00FF011E"/>
    <w:rsid w:val="00FF75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5062C6A1-3315-413A-8CB9-A00A2F74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Revision">
    <w:name w:val="Revision"/>
    <w:hidden/>
    <w:uiPriority w:val="99"/>
    <w:semiHidden/>
    <w:rsid w:val="00F56D32"/>
    <w:pPr>
      <w:spacing w:after="0" w:line="240" w:lineRule="auto"/>
    </w:pPr>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BF1313"/>
    <w:rPr>
      <w:sz w:val="16"/>
      <w:szCs w:val="16"/>
    </w:rPr>
  </w:style>
  <w:style w:type="paragraph" w:styleId="CommentText">
    <w:name w:val="annotation text"/>
    <w:basedOn w:val="Normal"/>
    <w:link w:val="CommentTextChar"/>
    <w:uiPriority w:val="99"/>
    <w:unhideWhenUsed/>
    <w:rsid w:val="00BF1313"/>
    <w:rPr>
      <w:sz w:val="20"/>
    </w:rPr>
  </w:style>
  <w:style w:type="character" w:customStyle="1" w:styleId="CommentTextChar">
    <w:name w:val="Comment Text Char"/>
    <w:basedOn w:val="DefaultParagraphFont"/>
    <w:link w:val="CommentText"/>
    <w:uiPriority w:val="99"/>
    <w:rsid w:val="00BF1313"/>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BF1313"/>
    <w:rPr>
      <w:b/>
      <w:bCs/>
    </w:rPr>
  </w:style>
  <w:style w:type="character" w:customStyle="1" w:styleId="CommentSubjectChar">
    <w:name w:val="Comment Subject Char"/>
    <w:basedOn w:val="CommentTextChar"/>
    <w:link w:val="CommentSubject"/>
    <w:uiPriority w:val="99"/>
    <w:semiHidden/>
    <w:rsid w:val="00BF1313"/>
    <w:rPr>
      <w:rFonts w:ascii="Times New Roman" w:eastAsia="Times New Roman" w:hAnsi="Times New Roman" w:cs="Times New Roman"/>
      <w:b/>
      <w:bCs/>
      <w:kern w:val="0"/>
      <w:sz w:val="20"/>
      <w:szCs w:val="20"/>
      <w:lang w:val="lt-LT"/>
      <w14:ligatures w14:val="none"/>
    </w:rPr>
  </w:style>
  <w:style w:type="character" w:styleId="Mention">
    <w:name w:val="Mention"/>
    <w:basedOn w:val="DefaultParagraphFont"/>
    <w:uiPriority w:val="99"/>
    <w:unhideWhenUsed/>
    <w:rsid w:val="00613AA6"/>
    <w:rPr>
      <w:color w:val="2B579A"/>
      <w:shd w:val="clear" w:color="auto" w:fill="E1DFDD"/>
    </w:rPr>
  </w:style>
  <w:style w:type="paragraph" w:styleId="Header">
    <w:name w:val="header"/>
    <w:basedOn w:val="Normal"/>
    <w:link w:val="HeaderChar"/>
    <w:uiPriority w:val="99"/>
    <w:unhideWhenUsed/>
    <w:rsid w:val="00721DF4"/>
    <w:pPr>
      <w:tabs>
        <w:tab w:val="center" w:pos="4680"/>
        <w:tab w:val="right" w:pos="9360"/>
      </w:tabs>
    </w:pPr>
  </w:style>
  <w:style w:type="character" w:customStyle="1" w:styleId="HeaderChar">
    <w:name w:val="Header Char"/>
    <w:basedOn w:val="DefaultParagraphFont"/>
    <w:link w:val="Header"/>
    <w:uiPriority w:val="99"/>
    <w:rsid w:val="00721DF4"/>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semiHidden/>
    <w:unhideWhenUsed/>
    <w:rsid w:val="00721DF4"/>
    <w:pPr>
      <w:tabs>
        <w:tab w:val="center" w:pos="4680"/>
        <w:tab w:val="right" w:pos="9360"/>
      </w:tabs>
    </w:pPr>
  </w:style>
  <w:style w:type="character" w:customStyle="1" w:styleId="FooterChar">
    <w:name w:val="Footer Char"/>
    <w:basedOn w:val="DefaultParagraphFont"/>
    <w:link w:val="Footer"/>
    <w:uiPriority w:val="99"/>
    <w:semiHidden/>
    <w:rsid w:val="00721DF4"/>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3434053CF3EC45988FFB5ED3FA7057BC"/>
        <w:category>
          <w:name w:val="General"/>
          <w:gallery w:val="placeholder"/>
        </w:category>
        <w:types>
          <w:type w:val="bbPlcHdr"/>
        </w:types>
        <w:behaviors>
          <w:behavior w:val="content"/>
        </w:behaviors>
        <w:guid w:val="{54390438-5256-4563-B356-0A051A87FBF3}"/>
      </w:docPartPr>
      <w:docPartBody>
        <w:p w:rsidR="004E17E1" w:rsidRDefault="004E17E1" w:rsidP="004E17E1">
          <w:pPr>
            <w:pStyle w:val="3434053CF3EC45988FFB5ED3FA7057BC"/>
          </w:pPr>
          <w:r w:rsidRPr="000C4CB8">
            <w:rPr>
              <w:rFonts w:ascii="Arial" w:hAnsi="Arial" w:cs="Arial"/>
              <w:color w:val="FF0000"/>
              <w:sz w:val="20"/>
            </w:rPr>
            <w:t>Pasirinkite elementą.</w:t>
          </w:r>
        </w:p>
      </w:docPartBody>
    </w:docPart>
    <w:docPart>
      <w:docPartPr>
        <w:name w:val="4AF97221916E4D7A9BC065D60F8A56DC"/>
        <w:category>
          <w:name w:val="General"/>
          <w:gallery w:val="placeholder"/>
        </w:category>
        <w:types>
          <w:type w:val="bbPlcHdr"/>
        </w:types>
        <w:behaviors>
          <w:behavior w:val="content"/>
        </w:behaviors>
        <w:guid w:val="{7106212B-A62C-481A-AF04-1DD936D94082}"/>
      </w:docPartPr>
      <w:docPartBody>
        <w:p w:rsidR="004E17E1" w:rsidRDefault="004E17E1" w:rsidP="004E17E1">
          <w:pPr>
            <w:pStyle w:val="4AF97221916E4D7A9BC065D60F8A56DC"/>
          </w:pPr>
          <w:r w:rsidRPr="000C4CB8">
            <w:rPr>
              <w:rFonts w:ascii="Arial" w:hAnsi="Arial" w:cs="Arial"/>
              <w:color w:val="FF0000"/>
              <w:sz w:val="20"/>
            </w:rPr>
            <w:t>Pasirinkite elementą.</w:t>
          </w:r>
        </w:p>
      </w:docPartBody>
    </w:docPart>
    <w:docPart>
      <w:docPartPr>
        <w:name w:val="D9C548C61B644D15A9A09F4620EA63A1"/>
        <w:category>
          <w:name w:val="General"/>
          <w:gallery w:val="placeholder"/>
        </w:category>
        <w:types>
          <w:type w:val="bbPlcHdr"/>
        </w:types>
        <w:behaviors>
          <w:behavior w:val="content"/>
        </w:behaviors>
        <w:guid w:val="{4BED5CE8-9D6D-4164-A7FC-D51E2FBFC2EB}"/>
      </w:docPartPr>
      <w:docPartBody>
        <w:p w:rsidR="00AE46A7" w:rsidRDefault="004E17E1">
          <w:pPr>
            <w:pStyle w:val="D9C548C61B644D15A9A09F4620EA63A1"/>
          </w:pPr>
          <w:r w:rsidRPr="007F35FA">
            <w:rPr>
              <w:rStyle w:val="PlaceholderText"/>
              <w:rFonts w:ascii="Arial" w:eastAsiaTheme="minorHAnsi"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B242C"/>
    <w:rsid w:val="001C0523"/>
    <w:rsid w:val="00213BB3"/>
    <w:rsid w:val="00234685"/>
    <w:rsid w:val="00261FFF"/>
    <w:rsid w:val="002752E7"/>
    <w:rsid w:val="00281C57"/>
    <w:rsid w:val="002F623A"/>
    <w:rsid w:val="004053F2"/>
    <w:rsid w:val="0043000C"/>
    <w:rsid w:val="00465FAB"/>
    <w:rsid w:val="00476500"/>
    <w:rsid w:val="004C0181"/>
    <w:rsid w:val="004E17E1"/>
    <w:rsid w:val="00532CFA"/>
    <w:rsid w:val="0055445A"/>
    <w:rsid w:val="00555C5D"/>
    <w:rsid w:val="00670DC2"/>
    <w:rsid w:val="006A2289"/>
    <w:rsid w:val="006F0B25"/>
    <w:rsid w:val="00764CBD"/>
    <w:rsid w:val="007B3FA9"/>
    <w:rsid w:val="008B7160"/>
    <w:rsid w:val="008C5DC7"/>
    <w:rsid w:val="009843B8"/>
    <w:rsid w:val="009A3538"/>
    <w:rsid w:val="009C5614"/>
    <w:rsid w:val="00A61B27"/>
    <w:rsid w:val="00AE46A7"/>
    <w:rsid w:val="00B05193"/>
    <w:rsid w:val="00B840E0"/>
    <w:rsid w:val="00C9736E"/>
    <w:rsid w:val="00CD68A4"/>
    <w:rsid w:val="00CE275E"/>
    <w:rsid w:val="00D57EA3"/>
    <w:rsid w:val="00DB6F5D"/>
    <w:rsid w:val="00DC376C"/>
    <w:rsid w:val="00E35F77"/>
    <w:rsid w:val="00E734CF"/>
    <w:rsid w:val="00EC03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75E718FB86DD47D795051C0B3A9FE2FD">
    <w:name w:val="75E718FB86DD47D795051C0B3A9FE2FD"/>
    <w:rsid w:val="004E17E1"/>
  </w:style>
  <w:style w:type="paragraph" w:customStyle="1" w:styleId="3434053CF3EC45988FFB5ED3FA7057BC">
    <w:name w:val="3434053CF3EC45988FFB5ED3FA7057BC"/>
    <w:rsid w:val="004E17E1"/>
  </w:style>
  <w:style w:type="paragraph" w:customStyle="1" w:styleId="4AF97221916E4D7A9BC065D60F8A56DC">
    <w:name w:val="4AF97221916E4D7A9BC065D60F8A56DC"/>
    <w:rsid w:val="004E17E1"/>
  </w:style>
  <w:style w:type="paragraph" w:customStyle="1" w:styleId="D9C548C61B644D15A9A09F4620EA63A1">
    <w:name w:val="D9C548C61B644D15A9A09F4620EA63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9e2c8a-4f0c-4361-8f0e-4bf3c38048dc" xsi:nil="true"/>
    <lcf76f155ced4ddcb4097134ff3c332f xmlns="d665ee69-fb47-4e3a-9bbd-6e139d4ffb3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2C2DB-4B59-4382-8069-90D2F6A7B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5ee69-fb47-4e3a-9bbd-6e139d4ffb3e"/>
    <ds:schemaRef ds:uri="109e2c8a-4f0c-4361-8f0e-4bf3c3804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 ds:uri="109e2c8a-4f0c-4361-8f0e-4bf3c38048dc"/>
    <ds:schemaRef ds:uri="d665ee69-fb47-4e3a-9bbd-6e139d4ffb3e"/>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1441</TotalTime>
  <Pages>16</Pages>
  <Words>40499</Words>
  <Characters>23085</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63458</CharactersWithSpaces>
  <SharedDoc>false</SharedDoc>
  <HLinks>
    <vt:vector size="24" baseType="variant">
      <vt:variant>
        <vt:i4>2687016</vt:i4>
      </vt:variant>
      <vt:variant>
        <vt:i4>9</vt:i4>
      </vt:variant>
      <vt:variant>
        <vt:i4>0</vt:i4>
      </vt:variant>
      <vt:variant>
        <vt:i4>5</vt:i4>
      </vt:variant>
      <vt:variant>
        <vt:lpwstr>https://www.epsog.lt/uploads/documents/files/EPSO-G Supplier Code of Conduct 2022 11 25.pdf</vt:lpwstr>
      </vt:variant>
      <vt:variant>
        <vt:lpwstr/>
      </vt:variant>
      <vt:variant>
        <vt:i4>1835014</vt:i4>
      </vt:variant>
      <vt:variant>
        <vt:i4>6</vt:i4>
      </vt:variant>
      <vt:variant>
        <vt:i4>0</vt:i4>
      </vt:variant>
      <vt:variant>
        <vt:i4>5</vt:i4>
      </vt:variant>
      <vt:variant>
        <vt:lpwstr>https://www.epsog.lt/uploads/documents/files/Politikos/Antikorupcines veiklos politika _ENG_2023.pdf</vt:lpwstr>
      </vt:variant>
      <vt:variant>
        <vt:lpwstr/>
      </vt: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Rugilė Endzinaitė</cp:lastModifiedBy>
  <cp:revision>657</cp:revision>
  <dcterms:created xsi:type="dcterms:W3CDTF">2024-05-21T20:51:00Z</dcterms:created>
  <dcterms:modified xsi:type="dcterms:W3CDTF">2026-05-29T07:04:00Z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0x010100D5C90C0AD848DD44973E6B37422F5C49</vt:lpwstr>
  </property>
  <property fmtid="{D5CDD505-2E9C-101B-9397-08002B2CF9AE}" pid="10" name="MediaServiceImageTags">
    <vt:lpwstr/>
  </property>
  <property fmtid="{D5CDD505-2E9C-101B-9397-08002B2CF9AE}" pid="11" name="docLang">
    <vt:lpwstr>en</vt:lpwstr>
  </property>
  <property fmtid="{D5CDD505-2E9C-101B-9397-08002B2CF9AE}" pid="12" name="ClassificationContentMarkingHeaderShapeIds">
    <vt:lpwstr>598a9d04,79ffae33,19c92ba5</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